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2955"/>
        <w:gridCol w:w="4149"/>
        <w:gridCol w:w="1958"/>
      </w:tblGrid>
      <w:tr w:rsidR="007972B2" w14:paraId="30C9E016" w14:textId="77777777" w:rsidTr="00A32283">
        <w:trPr>
          <w:trHeight w:val="1701"/>
          <w:jc w:val="center"/>
        </w:trPr>
        <w:tc>
          <w:tcPr>
            <w:tcW w:w="10070" w:type="dxa"/>
            <w:gridSpan w:val="4"/>
            <w:shd w:val="clear" w:color="auto" w:fill="auto"/>
            <w:vAlign w:val="center"/>
          </w:tcPr>
          <w:p w14:paraId="682DB28E" w14:textId="77777777" w:rsidR="007972B2" w:rsidRPr="00DC3DC7" w:rsidRDefault="00451D64" w:rsidP="002E271B">
            <w:pPr>
              <w:jc w:val="right"/>
              <w:rPr>
                <w:b/>
                <w:sz w:val="32"/>
                <w:szCs w:val="32"/>
              </w:rPr>
            </w:pPr>
            <w:r w:rsidRPr="00AE6492">
              <w:rPr>
                <w:rFonts w:ascii="Calibri" w:hAnsi="Calibri" w:cs="Calibri"/>
                <w:noProof/>
              </w:rPr>
              <w:drawing>
                <wp:anchor distT="0" distB="0" distL="114300" distR="114300" simplePos="0" relativeHeight="251657728" behindDoc="1" locked="0" layoutInCell="1" allowOverlap="1" wp14:anchorId="6272C0DE" wp14:editId="675DDE56">
                  <wp:simplePos x="0" y="0"/>
                  <wp:positionH relativeFrom="column">
                    <wp:posOffset>4616450</wp:posOffset>
                  </wp:positionH>
                  <wp:positionV relativeFrom="paragraph">
                    <wp:posOffset>7620</wp:posOffset>
                  </wp:positionV>
                  <wp:extent cx="1765300" cy="990600"/>
                  <wp:effectExtent l="0" t="0" r="0" b="0"/>
                  <wp:wrapTight wrapText="bothSides">
                    <wp:wrapPolygon edited="0">
                      <wp:start x="0" y="0"/>
                      <wp:lineTo x="0" y="21185"/>
                      <wp:lineTo x="21445" y="21185"/>
                      <wp:lineTo x="2144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5300"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27F024" w14:textId="77777777" w:rsidR="007972B2" w:rsidRPr="00AE6492" w:rsidRDefault="00A32283" w:rsidP="002E271B">
            <w:pPr>
              <w:rPr>
                <w:rFonts w:ascii="Calibri" w:hAnsi="Calibri" w:cs="Calibri"/>
                <w:b/>
                <w:sz w:val="32"/>
                <w:szCs w:val="32"/>
              </w:rPr>
            </w:pPr>
            <w:r>
              <w:rPr>
                <w:rFonts w:ascii="Calibri" w:hAnsi="Calibri" w:cs="Calibri"/>
                <w:b/>
                <w:sz w:val="32"/>
                <w:szCs w:val="32"/>
              </w:rPr>
              <w:t>CHANCELLOR OF GLASGOW CALEDONIAN UNIVERSITY</w:t>
            </w:r>
          </w:p>
          <w:p w14:paraId="633466E6" w14:textId="77777777" w:rsidR="00A6076D" w:rsidRPr="00DC3DC7" w:rsidRDefault="00A6076D" w:rsidP="002E271B">
            <w:pPr>
              <w:rPr>
                <w:b/>
              </w:rPr>
            </w:pPr>
          </w:p>
          <w:p w14:paraId="6C5C6CE1" w14:textId="420A9F29" w:rsidR="00A6076D" w:rsidRPr="00AE6492" w:rsidRDefault="000A6751" w:rsidP="002E271B">
            <w:pPr>
              <w:rPr>
                <w:rFonts w:ascii="Calibri" w:hAnsi="Calibri" w:cs="Calibri"/>
                <w:b/>
                <w:sz w:val="32"/>
                <w:szCs w:val="32"/>
              </w:rPr>
            </w:pPr>
            <w:r>
              <w:rPr>
                <w:rFonts w:ascii="Calibri" w:hAnsi="Calibri" w:cs="Calibri"/>
                <w:b/>
                <w:sz w:val="28"/>
                <w:szCs w:val="28"/>
              </w:rPr>
              <w:t>Confidential Suggestions</w:t>
            </w:r>
            <w:r w:rsidR="00A6076D" w:rsidRPr="00AE6492">
              <w:rPr>
                <w:rFonts w:ascii="Calibri" w:hAnsi="Calibri" w:cs="Calibri"/>
                <w:b/>
                <w:sz w:val="28"/>
                <w:szCs w:val="28"/>
              </w:rPr>
              <w:t xml:space="preserve"> Proforma</w:t>
            </w:r>
          </w:p>
        </w:tc>
      </w:tr>
      <w:tr w:rsidR="009D28AA" w14:paraId="4C6F24D0" w14:textId="77777777" w:rsidTr="00A32283">
        <w:trPr>
          <w:trHeight w:val="884"/>
          <w:jc w:val="center"/>
        </w:trPr>
        <w:tc>
          <w:tcPr>
            <w:tcW w:w="10070" w:type="dxa"/>
            <w:gridSpan w:val="4"/>
            <w:shd w:val="clear" w:color="auto" w:fill="D9D9D9"/>
            <w:vAlign w:val="center"/>
          </w:tcPr>
          <w:p w14:paraId="4BA678A5" w14:textId="77777777" w:rsidR="009D28AA" w:rsidRPr="00AE6492" w:rsidRDefault="009D28AA" w:rsidP="002E271B">
            <w:pPr>
              <w:rPr>
                <w:rFonts w:ascii="Calibri" w:hAnsi="Calibri" w:cs="Calibri"/>
                <w:b/>
                <w:sz w:val="28"/>
                <w:szCs w:val="28"/>
              </w:rPr>
            </w:pPr>
            <w:r w:rsidRPr="00AE6492">
              <w:rPr>
                <w:rFonts w:ascii="Calibri" w:hAnsi="Calibri" w:cs="Calibri"/>
                <w:b/>
                <w:sz w:val="28"/>
                <w:szCs w:val="28"/>
              </w:rPr>
              <w:t xml:space="preserve">Date: </w:t>
            </w:r>
          </w:p>
        </w:tc>
      </w:tr>
      <w:tr w:rsidR="00A32283" w:rsidRPr="00AE6492" w14:paraId="71AC33A5" w14:textId="77777777" w:rsidTr="00500AB9">
        <w:trPr>
          <w:trHeight w:val="850"/>
          <w:jc w:val="center"/>
        </w:trPr>
        <w:tc>
          <w:tcPr>
            <w:tcW w:w="3963" w:type="dxa"/>
            <w:gridSpan w:val="2"/>
            <w:shd w:val="clear" w:color="auto" w:fill="D9D9D9"/>
            <w:vAlign w:val="center"/>
          </w:tcPr>
          <w:p w14:paraId="5EE4155B" w14:textId="7820FAFE" w:rsidR="00E178DA" w:rsidRPr="00AE6492" w:rsidRDefault="000A6751" w:rsidP="002E271B">
            <w:pPr>
              <w:rPr>
                <w:rFonts w:ascii="Calibri" w:hAnsi="Calibri" w:cs="Calibri"/>
                <w:b/>
                <w:sz w:val="28"/>
                <w:szCs w:val="28"/>
              </w:rPr>
            </w:pPr>
            <w:r>
              <w:rPr>
                <w:rFonts w:ascii="Calibri" w:hAnsi="Calibri" w:cs="Calibri"/>
                <w:b/>
                <w:sz w:val="28"/>
                <w:szCs w:val="28"/>
              </w:rPr>
              <w:t>Suggested</w:t>
            </w:r>
            <w:r w:rsidR="00E178DA" w:rsidRPr="00AE6492">
              <w:rPr>
                <w:rFonts w:ascii="Calibri" w:hAnsi="Calibri" w:cs="Calibri"/>
                <w:b/>
                <w:sz w:val="28"/>
                <w:szCs w:val="28"/>
              </w:rPr>
              <w:t xml:space="preserve"> by: </w:t>
            </w:r>
          </w:p>
        </w:tc>
        <w:tc>
          <w:tcPr>
            <w:tcW w:w="6107" w:type="dxa"/>
            <w:gridSpan w:val="2"/>
            <w:shd w:val="clear" w:color="auto" w:fill="D9D9D9"/>
            <w:vAlign w:val="center"/>
          </w:tcPr>
          <w:p w14:paraId="6F141D12" w14:textId="77777777" w:rsidR="00E178DA" w:rsidRPr="00AE6492" w:rsidRDefault="00A32283" w:rsidP="002E271B">
            <w:pPr>
              <w:rPr>
                <w:rFonts w:ascii="Calibri" w:hAnsi="Calibri" w:cs="Calibri"/>
                <w:b/>
                <w:sz w:val="28"/>
                <w:szCs w:val="28"/>
              </w:rPr>
            </w:pPr>
            <w:r>
              <w:rPr>
                <w:rFonts w:ascii="Calibri" w:hAnsi="Calibri" w:cs="Calibri"/>
                <w:b/>
                <w:sz w:val="28"/>
                <w:szCs w:val="28"/>
              </w:rPr>
              <w:t>Status:</w:t>
            </w:r>
          </w:p>
        </w:tc>
      </w:tr>
      <w:tr w:rsidR="00A32283" w:rsidRPr="00AE6492" w14:paraId="5BE22EEF" w14:textId="77777777" w:rsidTr="00500AB9">
        <w:trPr>
          <w:trHeight w:val="850"/>
          <w:jc w:val="center"/>
        </w:trPr>
        <w:tc>
          <w:tcPr>
            <w:tcW w:w="1008" w:type="dxa"/>
            <w:vAlign w:val="center"/>
          </w:tcPr>
          <w:p w14:paraId="764647BC" w14:textId="77777777" w:rsidR="00D53888" w:rsidRPr="00AE6492" w:rsidRDefault="00D53888" w:rsidP="002E271B">
            <w:pPr>
              <w:rPr>
                <w:rFonts w:ascii="Calibri" w:hAnsi="Calibri" w:cs="Calibri"/>
                <w:sz w:val="28"/>
                <w:szCs w:val="28"/>
              </w:rPr>
            </w:pPr>
            <w:r w:rsidRPr="00AE6492">
              <w:rPr>
                <w:rFonts w:ascii="Calibri" w:hAnsi="Calibri" w:cs="Calibri"/>
                <w:sz w:val="28"/>
                <w:szCs w:val="28"/>
              </w:rPr>
              <w:t>Name:</w:t>
            </w:r>
          </w:p>
        </w:tc>
        <w:tc>
          <w:tcPr>
            <w:tcW w:w="2955" w:type="dxa"/>
            <w:vAlign w:val="center"/>
          </w:tcPr>
          <w:p w14:paraId="013AEED0" w14:textId="77777777" w:rsidR="00D53888" w:rsidRPr="00AE6492" w:rsidRDefault="00D53888" w:rsidP="002E271B">
            <w:pPr>
              <w:rPr>
                <w:rFonts w:ascii="Calibri" w:hAnsi="Calibri" w:cs="Calibri"/>
                <w:sz w:val="28"/>
                <w:szCs w:val="28"/>
              </w:rPr>
            </w:pPr>
          </w:p>
        </w:tc>
        <w:tc>
          <w:tcPr>
            <w:tcW w:w="4149" w:type="dxa"/>
            <w:vAlign w:val="center"/>
          </w:tcPr>
          <w:p w14:paraId="4CE84A40" w14:textId="77777777" w:rsidR="00D53888" w:rsidRPr="00AE6492" w:rsidRDefault="00A32283" w:rsidP="002E271B">
            <w:pPr>
              <w:rPr>
                <w:rFonts w:ascii="Calibri" w:hAnsi="Calibri" w:cs="Calibri"/>
                <w:sz w:val="28"/>
                <w:szCs w:val="28"/>
              </w:rPr>
            </w:pPr>
            <w:r>
              <w:rPr>
                <w:rFonts w:ascii="Calibri" w:hAnsi="Calibri" w:cs="Calibri"/>
                <w:sz w:val="28"/>
                <w:szCs w:val="28"/>
              </w:rPr>
              <w:t>Staff/student/alumni/stakeholder:</w:t>
            </w:r>
          </w:p>
        </w:tc>
        <w:tc>
          <w:tcPr>
            <w:tcW w:w="1958" w:type="dxa"/>
            <w:vAlign w:val="center"/>
          </w:tcPr>
          <w:p w14:paraId="067544EF" w14:textId="77777777" w:rsidR="00D53888" w:rsidRPr="00AE6492" w:rsidRDefault="00D53888" w:rsidP="002E271B">
            <w:pPr>
              <w:rPr>
                <w:rFonts w:ascii="Calibri" w:hAnsi="Calibri" w:cs="Calibri"/>
                <w:sz w:val="28"/>
                <w:szCs w:val="28"/>
              </w:rPr>
            </w:pPr>
          </w:p>
        </w:tc>
      </w:tr>
      <w:tr w:rsidR="00D53888" w:rsidRPr="00AE6492" w14:paraId="2814E600" w14:textId="77777777" w:rsidTr="00A32283">
        <w:trPr>
          <w:trHeight w:val="850"/>
          <w:jc w:val="center"/>
        </w:trPr>
        <w:tc>
          <w:tcPr>
            <w:tcW w:w="10070" w:type="dxa"/>
            <w:gridSpan w:val="4"/>
            <w:shd w:val="clear" w:color="auto" w:fill="D9D9D9"/>
            <w:vAlign w:val="center"/>
          </w:tcPr>
          <w:p w14:paraId="0F2F63D0" w14:textId="6D50B483" w:rsidR="00D53888" w:rsidRPr="00AE6492" w:rsidRDefault="00D53888" w:rsidP="002E271B">
            <w:pPr>
              <w:rPr>
                <w:rFonts w:ascii="Calibri" w:hAnsi="Calibri" w:cs="Calibri"/>
                <w:b/>
                <w:sz w:val="28"/>
                <w:szCs w:val="28"/>
              </w:rPr>
            </w:pPr>
            <w:r w:rsidRPr="00AE6492">
              <w:rPr>
                <w:rFonts w:ascii="Calibri" w:hAnsi="Calibri" w:cs="Calibri"/>
                <w:b/>
                <w:sz w:val="28"/>
                <w:szCs w:val="28"/>
              </w:rPr>
              <w:t>Information</w:t>
            </w:r>
            <w:r w:rsidR="000A6751">
              <w:rPr>
                <w:rFonts w:ascii="Calibri" w:hAnsi="Calibri" w:cs="Calibri"/>
                <w:b/>
                <w:sz w:val="28"/>
                <w:szCs w:val="28"/>
              </w:rPr>
              <w:t xml:space="preserve"> about suggested candidate</w:t>
            </w:r>
          </w:p>
        </w:tc>
      </w:tr>
      <w:tr w:rsidR="00A32283" w:rsidRPr="00AE6492" w14:paraId="07B71F57" w14:textId="77777777" w:rsidTr="00500AB9">
        <w:trPr>
          <w:trHeight w:val="850"/>
          <w:jc w:val="center"/>
        </w:trPr>
        <w:tc>
          <w:tcPr>
            <w:tcW w:w="1008" w:type="dxa"/>
            <w:tcBorders>
              <w:bottom w:val="single" w:sz="4" w:space="0" w:color="auto"/>
            </w:tcBorders>
            <w:vAlign w:val="center"/>
          </w:tcPr>
          <w:p w14:paraId="44C853C2" w14:textId="77777777" w:rsidR="00664E2D" w:rsidRPr="00AE6492" w:rsidRDefault="00664E2D" w:rsidP="002E271B">
            <w:pPr>
              <w:rPr>
                <w:rFonts w:ascii="Calibri" w:hAnsi="Calibri" w:cs="Calibri"/>
                <w:sz w:val="28"/>
                <w:szCs w:val="28"/>
              </w:rPr>
            </w:pPr>
            <w:r w:rsidRPr="00AE6492">
              <w:rPr>
                <w:rFonts w:ascii="Calibri" w:hAnsi="Calibri" w:cs="Calibri"/>
                <w:sz w:val="28"/>
                <w:szCs w:val="28"/>
              </w:rPr>
              <w:t>Name:</w:t>
            </w:r>
          </w:p>
        </w:tc>
        <w:tc>
          <w:tcPr>
            <w:tcW w:w="2955" w:type="dxa"/>
            <w:tcBorders>
              <w:bottom w:val="single" w:sz="4" w:space="0" w:color="auto"/>
            </w:tcBorders>
            <w:vAlign w:val="center"/>
          </w:tcPr>
          <w:p w14:paraId="54421770" w14:textId="77777777" w:rsidR="00664E2D" w:rsidRPr="00AE6492" w:rsidRDefault="00664E2D" w:rsidP="002E271B">
            <w:pPr>
              <w:rPr>
                <w:rFonts w:ascii="Calibri" w:hAnsi="Calibri" w:cs="Calibri"/>
                <w:sz w:val="28"/>
                <w:szCs w:val="28"/>
              </w:rPr>
            </w:pPr>
          </w:p>
        </w:tc>
        <w:tc>
          <w:tcPr>
            <w:tcW w:w="4149" w:type="dxa"/>
            <w:tcBorders>
              <w:bottom w:val="single" w:sz="4" w:space="0" w:color="auto"/>
            </w:tcBorders>
            <w:vAlign w:val="center"/>
          </w:tcPr>
          <w:p w14:paraId="0689F4FD" w14:textId="77777777" w:rsidR="00664E2D" w:rsidRPr="00AE6492" w:rsidRDefault="0018485C" w:rsidP="002E271B">
            <w:pPr>
              <w:rPr>
                <w:rFonts w:ascii="Calibri" w:hAnsi="Calibri" w:cs="Calibri"/>
                <w:sz w:val="28"/>
                <w:szCs w:val="28"/>
              </w:rPr>
            </w:pPr>
            <w:r w:rsidRPr="0018485C">
              <w:rPr>
                <w:rFonts w:ascii="Calibri" w:hAnsi="Calibri" w:cs="Calibri"/>
                <w:sz w:val="28"/>
                <w:szCs w:val="28"/>
              </w:rPr>
              <w:t>Contact details (if known)</w:t>
            </w:r>
            <w:r w:rsidR="00664E2D" w:rsidRPr="0018485C">
              <w:rPr>
                <w:rFonts w:ascii="Calibri" w:hAnsi="Calibri" w:cs="Calibri"/>
                <w:sz w:val="28"/>
                <w:szCs w:val="28"/>
              </w:rPr>
              <w:t>:</w:t>
            </w:r>
          </w:p>
        </w:tc>
        <w:tc>
          <w:tcPr>
            <w:tcW w:w="1958" w:type="dxa"/>
            <w:tcBorders>
              <w:bottom w:val="single" w:sz="4" w:space="0" w:color="auto"/>
            </w:tcBorders>
            <w:vAlign w:val="center"/>
          </w:tcPr>
          <w:p w14:paraId="75884474" w14:textId="77777777" w:rsidR="00664E2D" w:rsidRPr="00AE6492" w:rsidRDefault="00664E2D" w:rsidP="002E271B">
            <w:pPr>
              <w:rPr>
                <w:rFonts w:ascii="Calibri" w:hAnsi="Calibri" w:cs="Calibri"/>
                <w:sz w:val="28"/>
                <w:szCs w:val="28"/>
              </w:rPr>
            </w:pPr>
          </w:p>
        </w:tc>
      </w:tr>
      <w:tr w:rsidR="00A6076D" w:rsidRPr="00AE6492" w14:paraId="24C092B8" w14:textId="77777777" w:rsidTr="00A32283">
        <w:trPr>
          <w:trHeight w:val="850"/>
          <w:jc w:val="center"/>
        </w:trPr>
        <w:tc>
          <w:tcPr>
            <w:tcW w:w="10070" w:type="dxa"/>
            <w:gridSpan w:val="4"/>
            <w:tcBorders>
              <w:bottom w:val="single" w:sz="4" w:space="0" w:color="auto"/>
            </w:tcBorders>
            <w:shd w:val="clear" w:color="auto" w:fill="D9D9D9"/>
            <w:vAlign w:val="center"/>
          </w:tcPr>
          <w:p w14:paraId="1739F033" w14:textId="77777777" w:rsidR="00A6076D" w:rsidRPr="00AE6492" w:rsidRDefault="00A6076D" w:rsidP="00E178DA">
            <w:pPr>
              <w:rPr>
                <w:rFonts w:ascii="Calibri" w:hAnsi="Calibri" w:cs="Calibri"/>
                <w:sz w:val="28"/>
                <w:szCs w:val="28"/>
              </w:rPr>
            </w:pPr>
            <w:r w:rsidRPr="00AE6492">
              <w:rPr>
                <w:rFonts w:ascii="Calibri" w:hAnsi="Calibri" w:cs="Calibri"/>
                <w:b/>
                <w:sz w:val="28"/>
                <w:szCs w:val="28"/>
              </w:rPr>
              <w:t>Current profession/position</w:t>
            </w:r>
            <w:r w:rsidR="00A32283">
              <w:rPr>
                <w:rFonts w:ascii="Calibri" w:hAnsi="Calibri" w:cs="Calibri"/>
                <w:b/>
                <w:sz w:val="28"/>
                <w:szCs w:val="28"/>
              </w:rPr>
              <w:t xml:space="preserve"> of nominee</w:t>
            </w:r>
          </w:p>
        </w:tc>
      </w:tr>
      <w:tr w:rsidR="00664E2D" w:rsidRPr="00AE6492" w14:paraId="6A4AD97F" w14:textId="77777777" w:rsidTr="00A32283">
        <w:trPr>
          <w:trHeight w:val="850"/>
          <w:jc w:val="center"/>
        </w:trPr>
        <w:tc>
          <w:tcPr>
            <w:tcW w:w="10070" w:type="dxa"/>
            <w:gridSpan w:val="4"/>
            <w:tcBorders>
              <w:bottom w:val="single" w:sz="4" w:space="0" w:color="auto"/>
            </w:tcBorders>
          </w:tcPr>
          <w:p w14:paraId="0AC96D8C" w14:textId="77777777" w:rsidR="002E271B" w:rsidRPr="00AE6492" w:rsidRDefault="002E271B" w:rsidP="00E178DA">
            <w:pPr>
              <w:rPr>
                <w:rFonts w:ascii="Calibri" w:hAnsi="Calibri" w:cs="Calibri"/>
                <w:sz w:val="28"/>
                <w:szCs w:val="28"/>
              </w:rPr>
            </w:pPr>
          </w:p>
          <w:p w14:paraId="6C7C3905" w14:textId="77777777" w:rsidR="00E178DA" w:rsidRPr="00AE6492" w:rsidRDefault="00E178DA" w:rsidP="00E178DA">
            <w:pPr>
              <w:rPr>
                <w:rFonts w:ascii="Calibri" w:hAnsi="Calibri" w:cs="Calibri"/>
                <w:sz w:val="28"/>
                <w:szCs w:val="28"/>
              </w:rPr>
            </w:pPr>
          </w:p>
          <w:p w14:paraId="74A4789D" w14:textId="77777777" w:rsidR="00E178DA" w:rsidRPr="00AE6492" w:rsidRDefault="00E178DA" w:rsidP="00E178DA">
            <w:pPr>
              <w:rPr>
                <w:rFonts w:ascii="Calibri" w:hAnsi="Calibri" w:cs="Calibri"/>
                <w:sz w:val="28"/>
                <w:szCs w:val="28"/>
              </w:rPr>
            </w:pPr>
          </w:p>
          <w:p w14:paraId="64B40C5B" w14:textId="77777777" w:rsidR="00E178DA" w:rsidRPr="00AE6492" w:rsidRDefault="00E178DA" w:rsidP="00E178DA">
            <w:pPr>
              <w:rPr>
                <w:rFonts w:ascii="Calibri" w:hAnsi="Calibri" w:cs="Calibri"/>
                <w:sz w:val="28"/>
                <w:szCs w:val="28"/>
              </w:rPr>
            </w:pPr>
          </w:p>
        </w:tc>
      </w:tr>
      <w:tr w:rsidR="00D53888" w:rsidRPr="00AE6492" w14:paraId="5087F696" w14:textId="77777777" w:rsidTr="00A32283">
        <w:trPr>
          <w:trHeight w:val="850"/>
          <w:jc w:val="center"/>
        </w:trPr>
        <w:tc>
          <w:tcPr>
            <w:tcW w:w="10070" w:type="dxa"/>
            <w:gridSpan w:val="4"/>
            <w:shd w:val="clear" w:color="auto" w:fill="D9D9D9"/>
            <w:vAlign w:val="center"/>
          </w:tcPr>
          <w:p w14:paraId="5486C031" w14:textId="77777777" w:rsidR="00D53888" w:rsidRPr="00AE6492" w:rsidRDefault="0018485C" w:rsidP="00E178DA">
            <w:pPr>
              <w:rPr>
                <w:rFonts w:ascii="Calibri" w:hAnsi="Calibri" w:cs="Calibri"/>
                <w:b/>
                <w:sz w:val="28"/>
                <w:szCs w:val="28"/>
              </w:rPr>
            </w:pPr>
            <w:r>
              <w:rPr>
                <w:rFonts w:ascii="Calibri" w:hAnsi="Calibri" w:cs="Calibri"/>
                <w:b/>
                <w:sz w:val="28"/>
                <w:szCs w:val="28"/>
              </w:rPr>
              <w:t>Rationale for Nomination</w:t>
            </w:r>
            <w:r w:rsidR="00D53888" w:rsidRPr="00AE6492">
              <w:rPr>
                <w:rFonts w:ascii="Calibri" w:hAnsi="Calibri" w:cs="Calibri"/>
                <w:b/>
                <w:sz w:val="28"/>
                <w:szCs w:val="28"/>
              </w:rPr>
              <w:t>:</w:t>
            </w:r>
          </w:p>
        </w:tc>
      </w:tr>
      <w:tr w:rsidR="00D53888" w:rsidRPr="00AE6492" w14:paraId="1BEDD971" w14:textId="77777777" w:rsidTr="00A32283">
        <w:trPr>
          <w:trHeight w:val="850"/>
          <w:jc w:val="center"/>
        </w:trPr>
        <w:tc>
          <w:tcPr>
            <w:tcW w:w="10070" w:type="dxa"/>
            <w:gridSpan w:val="4"/>
            <w:tcBorders>
              <w:bottom w:val="single" w:sz="4" w:space="0" w:color="auto"/>
            </w:tcBorders>
          </w:tcPr>
          <w:p w14:paraId="0B0BA9B8" w14:textId="77777777" w:rsidR="002E271B" w:rsidRPr="00AE6492" w:rsidRDefault="002E271B" w:rsidP="002E271B">
            <w:pPr>
              <w:rPr>
                <w:rFonts w:ascii="Calibri" w:hAnsi="Calibri" w:cs="Calibri"/>
                <w:sz w:val="28"/>
                <w:szCs w:val="28"/>
              </w:rPr>
            </w:pPr>
          </w:p>
          <w:p w14:paraId="597AA76C" w14:textId="77777777" w:rsidR="00E178DA" w:rsidRDefault="00E178DA" w:rsidP="002E271B">
            <w:pPr>
              <w:rPr>
                <w:rFonts w:ascii="Calibri" w:hAnsi="Calibri" w:cs="Calibri"/>
                <w:sz w:val="28"/>
                <w:szCs w:val="28"/>
              </w:rPr>
            </w:pPr>
          </w:p>
          <w:p w14:paraId="5175C12F" w14:textId="77777777" w:rsidR="007E6D52" w:rsidRDefault="007E6D52" w:rsidP="002E271B">
            <w:pPr>
              <w:rPr>
                <w:rFonts w:ascii="Calibri" w:hAnsi="Calibri" w:cs="Calibri"/>
                <w:sz w:val="28"/>
                <w:szCs w:val="28"/>
              </w:rPr>
            </w:pPr>
          </w:p>
          <w:p w14:paraId="2D8117F2" w14:textId="77777777" w:rsidR="007E6D52" w:rsidRDefault="007E6D52" w:rsidP="002E271B">
            <w:pPr>
              <w:rPr>
                <w:rFonts w:ascii="Calibri" w:hAnsi="Calibri" w:cs="Calibri"/>
                <w:sz w:val="28"/>
                <w:szCs w:val="28"/>
              </w:rPr>
            </w:pPr>
          </w:p>
          <w:p w14:paraId="4C8059A8" w14:textId="77777777" w:rsidR="007E6D52" w:rsidRDefault="007E6D52" w:rsidP="002E271B">
            <w:pPr>
              <w:rPr>
                <w:rFonts w:ascii="Calibri" w:hAnsi="Calibri" w:cs="Calibri"/>
                <w:sz w:val="28"/>
                <w:szCs w:val="28"/>
              </w:rPr>
            </w:pPr>
          </w:p>
          <w:p w14:paraId="72FC6B74" w14:textId="77777777" w:rsidR="007E6D52" w:rsidRDefault="007E6D52" w:rsidP="002E271B">
            <w:pPr>
              <w:rPr>
                <w:rFonts w:ascii="Calibri" w:hAnsi="Calibri" w:cs="Calibri"/>
                <w:sz w:val="28"/>
                <w:szCs w:val="28"/>
              </w:rPr>
            </w:pPr>
          </w:p>
          <w:p w14:paraId="58B330C8" w14:textId="77777777" w:rsidR="007E6D52" w:rsidRPr="00AE6492" w:rsidRDefault="007E6D52" w:rsidP="002E271B">
            <w:pPr>
              <w:rPr>
                <w:rFonts w:ascii="Calibri" w:hAnsi="Calibri" w:cs="Calibri"/>
                <w:sz w:val="28"/>
                <w:szCs w:val="28"/>
              </w:rPr>
            </w:pPr>
          </w:p>
          <w:p w14:paraId="6D635B5E" w14:textId="77777777" w:rsidR="00E178DA" w:rsidRPr="00AE6492" w:rsidRDefault="00E178DA" w:rsidP="002E271B">
            <w:pPr>
              <w:rPr>
                <w:rFonts w:ascii="Calibri" w:hAnsi="Calibri" w:cs="Calibri"/>
                <w:sz w:val="28"/>
                <w:szCs w:val="28"/>
              </w:rPr>
            </w:pPr>
          </w:p>
          <w:p w14:paraId="17B528E0" w14:textId="77777777" w:rsidR="00E178DA" w:rsidRPr="00AE6492" w:rsidRDefault="00E178DA" w:rsidP="002E271B">
            <w:pPr>
              <w:rPr>
                <w:rFonts w:ascii="Calibri" w:hAnsi="Calibri" w:cs="Calibri"/>
                <w:sz w:val="28"/>
                <w:szCs w:val="28"/>
              </w:rPr>
            </w:pPr>
          </w:p>
        </w:tc>
      </w:tr>
      <w:tr w:rsidR="00CD7B20" w:rsidRPr="00AE6492" w14:paraId="4AA2D3AB" w14:textId="77777777" w:rsidTr="00A32283">
        <w:trPr>
          <w:trHeight w:val="850"/>
          <w:jc w:val="center"/>
        </w:trPr>
        <w:tc>
          <w:tcPr>
            <w:tcW w:w="10070" w:type="dxa"/>
            <w:gridSpan w:val="4"/>
            <w:shd w:val="clear" w:color="auto" w:fill="D9D9D9"/>
            <w:vAlign w:val="center"/>
          </w:tcPr>
          <w:p w14:paraId="0EBB8325" w14:textId="77777777" w:rsidR="00CD7B20" w:rsidRPr="00AE6492" w:rsidRDefault="00CD7B20" w:rsidP="00E178DA">
            <w:pPr>
              <w:rPr>
                <w:rFonts w:ascii="Calibri" w:hAnsi="Calibri" w:cs="Calibri"/>
                <w:b/>
                <w:sz w:val="28"/>
                <w:szCs w:val="28"/>
              </w:rPr>
            </w:pPr>
            <w:r w:rsidRPr="00AE6492">
              <w:rPr>
                <w:rFonts w:ascii="Calibri" w:hAnsi="Calibri" w:cs="Calibri"/>
                <w:b/>
                <w:sz w:val="28"/>
                <w:szCs w:val="28"/>
              </w:rPr>
              <w:t>University Connection if Applicable:</w:t>
            </w:r>
          </w:p>
        </w:tc>
      </w:tr>
      <w:tr w:rsidR="00D53888" w:rsidRPr="00AE6492" w14:paraId="1FF87C30" w14:textId="77777777" w:rsidTr="00A32283">
        <w:trPr>
          <w:trHeight w:val="850"/>
          <w:jc w:val="center"/>
        </w:trPr>
        <w:tc>
          <w:tcPr>
            <w:tcW w:w="10070" w:type="dxa"/>
            <w:gridSpan w:val="4"/>
            <w:tcBorders>
              <w:bottom w:val="single" w:sz="4" w:space="0" w:color="auto"/>
            </w:tcBorders>
          </w:tcPr>
          <w:p w14:paraId="639F2DEC" w14:textId="77777777" w:rsidR="002E271B" w:rsidRPr="00AE6492" w:rsidRDefault="002E271B" w:rsidP="002E271B">
            <w:pPr>
              <w:rPr>
                <w:rFonts w:ascii="Calibri" w:hAnsi="Calibri" w:cs="Calibri"/>
                <w:sz w:val="28"/>
                <w:szCs w:val="28"/>
              </w:rPr>
            </w:pPr>
          </w:p>
          <w:p w14:paraId="6CB198AA" w14:textId="334EEBD9" w:rsidR="00E178DA" w:rsidRDefault="00E178DA" w:rsidP="002E271B">
            <w:pPr>
              <w:rPr>
                <w:rFonts w:ascii="Calibri" w:hAnsi="Calibri" w:cs="Calibri"/>
                <w:sz w:val="28"/>
                <w:szCs w:val="28"/>
              </w:rPr>
            </w:pPr>
          </w:p>
          <w:p w14:paraId="75BABF2B" w14:textId="77777777" w:rsidR="00500AB9" w:rsidRPr="00AE6492" w:rsidRDefault="00500AB9" w:rsidP="002E271B">
            <w:pPr>
              <w:rPr>
                <w:rFonts w:ascii="Calibri" w:hAnsi="Calibri" w:cs="Calibri"/>
                <w:sz w:val="28"/>
                <w:szCs w:val="28"/>
              </w:rPr>
            </w:pPr>
          </w:p>
          <w:p w14:paraId="743A9B1B" w14:textId="77777777" w:rsidR="00E178DA" w:rsidRPr="00AE6492" w:rsidRDefault="00E178DA" w:rsidP="002E271B">
            <w:pPr>
              <w:rPr>
                <w:rFonts w:ascii="Calibri" w:hAnsi="Calibri" w:cs="Calibri"/>
                <w:sz w:val="28"/>
                <w:szCs w:val="28"/>
              </w:rPr>
            </w:pPr>
          </w:p>
          <w:p w14:paraId="075D43A3" w14:textId="77777777" w:rsidR="00E178DA" w:rsidRPr="00AE6492" w:rsidRDefault="00E178DA" w:rsidP="002E271B">
            <w:pPr>
              <w:rPr>
                <w:rFonts w:ascii="Calibri" w:hAnsi="Calibri" w:cs="Calibri"/>
                <w:sz w:val="28"/>
                <w:szCs w:val="28"/>
              </w:rPr>
            </w:pPr>
          </w:p>
        </w:tc>
      </w:tr>
      <w:tr w:rsidR="00664E2D" w:rsidRPr="00AE6492" w14:paraId="0B60CAB4" w14:textId="77777777" w:rsidTr="00A32283">
        <w:trPr>
          <w:trHeight w:val="850"/>
          <w:jc w:val="center"/>
        </w:trPr>
        <w:tc>
          <w:tcPr>
            <w:tcW w:w="10070" w:type="dxa"/>
            <w:gridSpan w:val="4"/>
            <w:shd w:val="clear" w:color="auto" w:fill="D9D9D9"/>
            <w:vAlign w:val="center"/>
          </w:tcPr>
          <w:p w14:paraId="6F9A3E9C" w14:textId="77777777" w:rsidR="00664E2D" w:rsidRPr="00AE6492" w:rsidRDefault="00664E2D" w:rsidP="00E178DA">
            <w:pPr>
              <w:rPr>
                <w:rFonts w:ascii="Calibri" w:hAnsi="Calibri" w:cs="Calibri"/>
                <w:b/>
                <w:sz w:val="28"/>
                <w:szCs w:val="28"/>
              </w:rPr>
            </w:pPr>
            <w:r w:rsidRPr="00AE6492">
              <w:rPr>
                <w:rFonts w:ascii="Calibri" w:hAnsi="Calibri" w:cs="Calibri"/>
                <w:b/>
                <w:sz w:val="28"/>
                <w:szCs w:val="28"/>
              </w:rPr>
              <w:lastRenderedPageBreak/>
              <w:t>Distinction in Specific field:</w:t>
            </w:r>
          </w:p>
        </w:tc>
      </w:tr>
      <w:tr w:rsidR="00664E2D" w:rsidRPr="00AE6492" w14:paraId="0C4FA4CD" w14:textId="77777777" w:rsidTr="00A32283">
        <w:trPr>
          <w:trHeight w:val="850"/>
          <w:jc w:val="center"/>
        </w:trPr>
        <w:tc>
          <w:tcPr>
            <w:tcW w:w="10070" w:type="dxa"/>
            <w:gridSpan w:val="4"/>
          </w:tcPr>
          <w:p w14:paraId="1B4D21C0" w14:textId="77777777" w:rsidR="002E271B" w:rsidRPr="00AE6492" w:rsidRDefault="002E271B" w:rsidP="002E271B">
            <w:pPr>
              <w:rPr>
                <w:rFonts w:ascii="Calibri" w:hAnsi="Calibri" w:cs="Calibri"/>
                <w:sz w:val="28"/>
                <w:szCs w:val="28"/>
              </w:rPr>
            </w:pPr>
          </w:p>
          <w:p w14:paraId="79148BBA" w14:textId="20C5A505" w:rsidR="00E178DA" w:rsidRDefault="00E178DA" w:rsidP="002E271B">
            <w:pPr>
              <w:rPr>
                <w:rFonts w:ascii="Calibri" w:hAnsi="Calibri" w:cs="Calibri"/>
                <w:sz w:val="28"/>
                <w:szCs w:val="28"/>
              </w:rPr>
            </w:pPr>
          </w:p>
          <w:p w14:paraId="59586EEE" w14:textId="30A4908E" w:rsidR="005B24EC" w:rsidRDefault="005B24EC" w:rsidP="002E271B">
            <w:pPr>
              <w:rPr>
                <w:rFonts w:ascii="Calibri" w:hAnsi="Calibri" w:cs="Calibri"/>
                <w:sz w:val="28"/>
                <w:szCs w:val="28"/>
              </w:rPr>
            </w:pPr>
          </w:p>
          <w:p w14:paraId="344A673C" w14:textId="256745DC" w:rsidR="005B24EC" w:rsidRDefault="005B24EC" w:rsidP="002E271B">
            <w:pPr>
              <w:rPr>
                <w:rFonts w:ascii="Calibri" w:hAnsi="Calibri" w:cs="Calibri"/>
                <w:sz w:val="28"/>
                <w:szCs w:val="28"/>
              </w:rPr>
            </w:pPr>
          </w:p>
          <w:p w14:paraId="05EFD354" w14:textId="5C8AFF27" w:rsidR="005B24EC" w:rsidRDefault="005B24EC" w:rsidP="002E271B">
            <w:pPr>
              <w:rPr>
                <w:rFonts w:ascii="Calibri" w:hAnsi="Calibri" w:cs="Calibri"/>
                <w:sz w:val="28"/>
                <w:szCs w:val="28"/>
              </w:rPr>
            </w:pPr>
          </w:p>
          <w:p w14:paraId="5B6B5980" w14:textId="77777777" w:rsidR="005B24EC" w:rsidRPr="00AE6492" w:rsidRDefault="005B24EC" w:rsidP="002E271B">
            <w:pPr>
              <w:rPr>
                <w:rFonts w:ascii="Calibri" w:hAnsi="Calibri" w:cs="Calibri"/>
                <w:sz w:val="28"/>
                <w:szCs w:val="28"/>
              </w:rPr>
            </w:pPr>
          </w:p>
          <w:p w14:paraId="24415BA1" w14:textId="77777777" w:rsidR="00E178DA" w:rsidRPr="00AE6492" w:rsidRDefault="00E178DA" w:rsidP="002E271B">
            <w:pPr>
              <w:rPr>
                <w:rFonts w:ascii="Calibri" w:hAnsi="Calibri" w:cs="Calibri"/>
                <w:sz w:val="28"/>
                <w:szCs w:val="28"/>
              </w:rPr>
            </w:pPr>
          </w:p>
          <w:p w14:paraId="7A64E91B" w14:textId="77777777" w:rsidR="00E178DA" w:rsidRPr="00AE6492" w:rsidRDefault="00E178DA" w:rsidP="002E271B">
            <w:pPr>
              <w:rPr>
                <w:rFonts w:ascii="Calibri" w:hAnsi="Calibri" w:cs="Calibri"/>
                <w:sz w:val="28"/>
                <w:szCs w:val="28"/>
              </w:rPr>
            </w:pPr>
          </w:p>
        </w:tc>
      </w:tr>
    </w:tbl>
    <w:p w14:paraId="667206D7" w14:textId="77777777" w:rsidR="00B80A02" w:rsidRPr="00AE6492" w:rsidRDefault="00B80A02" w:rsidP="002E271B">
      <w:pPr>
        <w:rPr>
          <w:rFonts w:ascii="Calibri" w:hAnsi="Calibri" w:cs="Calibri"/>
        </w:rPr>
      </w:pPr>
    </w:p>
    <w:p w14:paraId="3F7D530D" w14:textId="77777777" w:rsidR="00B80A02" w:rsidRDefault="00B80A02" w:rsidP="00531D15">
      <w:pPr>
        <w:jc w:val="both"/>
        <w:rPr>
          <w:rFonts w:ascii="Calibri" w:hAnsi="Calibri" w:cs="Calibri"/>
          <w:b/>
          <w:sz w:val="28"/>
          <w:szCs w:val="28"/>
        </w:rPr>
      </w:pPr>
      <w:r w:rsidRPr="00AE6492">
        <w:rPr>
          <w:rFonts w:ascii="Calibri" w:hAnsi="Calibri" w:cs="Calibri"/>
          <w:sz w:val="28"/>
          <w:szCs w:val="28"/>
        </w:rPr>
        <w:t>Please submit this nomination t</w:t>
      </w:r>
      <w:r w:rsidRPr="00A32283">
        <w:rPr>
          <w:rFonts w:ascii="Calibri" w:hAnsi="Calibri" w:cs="Calibri"/>
          <w:sz w:val="28"/>
          <w:szCs w:val="28"/>
        </w:rPr>
        <w:t xml:space="preserve">o </w:t>
      </w:r>
      <w:hyperlink r:id="rId12" w:history="1">
        <w:r w:rsidR="00A32283" w:rsidRPr="00A32283">
          <w:rPr>
            <w:rStyle w:val="Hyperlink"/>
            <w:rFonts w:ascii="Calibri" w:hAnsi="Calibri" w:cs="Calibri"/>
            <w:sz w:val="28"/>
            <w:szCs w:val="28"/>
          </w:rPr>
          <w:t>universitysecretary@gcu.ac.uk</w:t>
        </w:r>
      </w:hyperlink>
      <w:r w:rsidR="002E271B" w:rsidRPr="00531D15">
        <w:rPr>
          <w:sz w:val="28"/>
          <w:szCs w:val="28"/>
        </w:rPr>
        <w:t xml:space="preserve"> </w:t>
      </w:r>
    </w:p>
    <w:p w14:paraId="45E7F79C" w14:textId="77777777" w:rsidR="00A32283" w:rsidRDefault="00A32283" w:rsidP="00531D15">
      <w:pPr>
        <w:jc w:val="both"/>
        <w:rPr>
          <w:rFonts w:ascii="Calibri" w:hAnsi="Calibri" w:cs="Calibri"/>
          <w:b/>
          <w:sz w:val="28"/>
          <w:szCs w:val="28"/>
        </w:rPr>
      </w:pPr>
    </w:p>
    <w:p w14:paraId="6F12E600" w14:textId="77777777" w:rsidR="00A32283" w:rsidRDefault="00A32283" w:rsidP="00531D15">
      <w:pPr>
        <w:jc w:val="both"/>
        <w:rPr>
          <w:rFonts w:ascii="Calibri" w:hAnsi="Calibri" w:cs="Calibri"/>
          <w:b/>
          <w:sz w:val="28"/>
          <w:szCs w:val="28"/>
        </w:rPr>
      </w:pPr>
      <w:r>
        <w:rPr>
          <w:rFonts w:ascii="Calibri" w:hAnsi="Calibri" w:cs="Calibri"/>
          <w:b/>
          <w:sz w:val="28"/>
          <w:szCs w:val="28"/>
        </w:rPr>
        <w:t>Please note that you will not receive any acknowledgment or follow up correspondence in relation to your nomination, unless the Court Governance and Nominations Committee consider that to be necessary.</w:t>
      </w:r>
    </w:p>
    <w:p w14:paraId="430E6F08" w14:textId="77777777" w:rsidR="004E3D03" w:rsidRDefault="004E3D03" w:rsidP="00531D15">
      <w:pPr>
        <w:jc w:val="both"/>
        <w:rPr>
          <w:b/>
          <w:sz w:val="28"/>
          <w:szCs w:val="28"/>
        </w:rPr>
      </w:pPr>
    </w:p>
    <w:p w14:paraId="1BC66871" w14:textId="77777777" w:rsidR="004E3D03" w:rsidRDefault="004E3D03" w:rsidP="00531D15">
      <w:pPr>
        <w:jc w:val="both"/>
        <w:rPr>
          <w:b/>
          <w:sz w:val="28"/>
          <w:szCs w:val="28"/>
        </w:rPr>
      </w:pPr>
    </w:p>
    <w:p w14:paraId="25A1650F" w14:textId="77777777" w:rsidR="004E3D03" w:rsidRDefault="004E3D03" w:rsidP="00531D15">
      <w:pPr>
        <w:jc w:val="both"/>
        <w:rPr>
          <w:b/>
          <w:sz w:val="28"/>
          <w:szCs w:val="28"/>
        </w:rPr>
      </w:pPr>
    </w:p>
    <w:p w14:paraId="3BAEB828" w14:textId="77777777" w:rsidR="004E3D03" w:rsidRDefault="004E3D03" w:rsidP="00531D15">
      <w:pPr>
        <w:jc w:val="both"/>
        <w:rPr>
          <w:b/>
          <w:sz w:val="28"/>
          <w:szCs w:val="28"/>
        </w:rPr>
      </w:pPr>
    </w:p>
    <w:p w14:paraId="38DBA9DA" w14:textId="77777777" w:rsidR="004E3D03" w:rsidRDefault="004E3D03" w:rsidP="00531D15">
      <w:pPr>
        <w:jc w:val="both"/>
        <w:rPr>
          <w:b/>
          <w:sz w:val="28"/>
          <w:szCs w:val="28"/>
        </w:rPr>
      </w:pPr>
    </w:p>
    <w:p w14:paraId="5E0FE96F" w14:textId="77777777" w:rsidR="004E3D03" w:rsidRDefault="004E3D03" w:rsidP="00531D15">
      <w:pPr>
        <w:jc w:val="both"/>
        <w:rPr>
          <w:b/>
          <w:sz w:val="28"/>
          <w:szCs w:val="28"/>
        </w:rPr>
      </w:pPr>
    </w:p>
    <w:p w14:paraId="237B2DFA" w14:textId="77777777" w:rsidR="004E3D03" w:rsidRDefault="004E3D03" w:rsidP="00531D15">
      <w:pPr>
        <w:jc w:val="both"/>
        <w:rPr>
          <w:b/>
          <w:sz w:val="28"/>
          <w:szCs w:val="28"/>
        </w:rPr>
      </w:pPr>
    </w:p>
    <w:p w14:paraId="479FA3D1" w14:textId="77777777" w:rsidR="004E3D03" w:rsidRDefault="004E3D03" w:rsidP="00531D15">
      <w:pPr>
        <w:jc w:val="both"/>
        <w:rPr>
          <w:b/>
          <w:sz w:val="28"/>
          <w:szCs w:val="28"/>
        </w:rPr>
      </w:pPr>
    </w:p>
    <w:p w14:paraId="525C5427" w14:textId="77777777" w:rsidR="004E3D03" w:rsidRDefault="004E3D03" w:rsidP="00531D15">
      <w:pPr>
        <w:jc w:val="both"/>
        <w:rPr>
          <w:b/>
          <w:sz w:val="28"/>
          <w:szCs w:val="28"/>
        </w:rPr>
      </w:pPr>
    </w:p>
    <w:p w14:paraId="3B154418" w14:textId="77777777" w:rsidR="004E3D03" w:rsidRDefault="004E3D03" w:rsidP="00531D15">
      <w:pPr>
        <w:jc w:val="both"/>
        <w:rPr>
          <w:b/>
          <w:sz w:val="28"/>
          <w:szCs w:val="28"/>
        </w:rPr>
      </w:pPr>
    </w:p>
    <w:p w14:paraId="39E22416" w14:textId="77777777" w:rsidR="004E3D03" w:rsidRDefault="004E3D03" w:rsidP="00531D15">
      <w:pPr>
        <w:jc w:val="both"/>
        <w:rPr>
          <w:b/>
          <w:sz w:val="28"/>
          <w:szCs w:val="28"/>
        </w:rPr>
      </w:pPr>
    </w:p>
    <w:p w14:paraId="338F31E4" w14:textId="77777777" w:rsidR="004E3D03" w:rsidRDefault="004E3D03" w:rsidP="00531D15">
      <w:pPr>
        <w:jc w:val="both"/>
        <w:rPr>
          <w:b/>
          <w:sz w:val="28"/>
          <w:szCs w:val="28"/>
        </w:rPr>
      </w:pPr>
    </w:p>
    <w:p w14:paraId="1779BFC3" w14:textId="77777777" w:rsidR="004E3D03" w:rsidRDefault="004E3D03" w:rsidP="00531D15">
      <w:pPr>
        <w:jc w:val="both"/>
        <w:rPr>
          <w:b/>
          <w:sz w:val="28"/>
          <w:szCs w:val="28"/>
        </w:rPr>
      </w:pPr>
    </w:p>
    <w:p w14:paraId="34BE5DB4" w14:textId="77777777" w:rsidR="004E3D03" w:rsidRDefault="004E3D03" w:rsidP="00531D15">
      <w:pPr>
        <w:jc w:val="both"/>
        <w:rPr>
          <w:b/>
          <w:sz w:val="28"/>
          <w:szCs w:val="28"/>
        </w:rPr>
      </w:pPr>
    </w:p>
    <w:p w14:paraId="061D8F45" w14:textId="77777777" w:rsidR="004E3D03" w:rsidRDefault="004E3D03" w:rsidP="00531D15">
      <w:pPr>
        <w:jc w:val="both"/>
        <w:rPr>
          <w:b/>
          <w:sz w:val="28"/>
          <w:szCs w:val="28"/>
        </w:rPr>
      </w:pPr>
    </w:p>
    <w:p w14:paraId="370E0B7B" w14:textId="77777777" w:rsidR="004E3D03" w:rsidRDefault="004E3D03" w:rsidP="00531D15">
      <w:pPr>
        <w:jc w:val="both"/>
        <w:rPr>
          <w:b/>
          <w:sz w:val="28"/>
          <w:szCs w:val="28"/>
        </w:rPr>
      </w:pPr>
    </w:p>
    <w:p w14:paraId="30DB371D" w14:textId="77777777" w:rsidR="007E6D52" w:rsidRDefault="007E6D52" w:rsidP="00531D15">
      <w:pPr>
        <w:jc w:val="both"/>
        <w:rPr>
          <w:b/>
          <w:sz w:val="28"/>
          <w:szCs w:val="28"/>
        </w:rPr>
      </w:pPr>
    </w:p>
    <w:p w14:paraId="64DE2DAC" w14:textId="77777777" w:rsidR="007E6D52" w:rsidRDefault="007E6D52" w:rsidP="00531D15">
      <w:pPr>
        <w:jc w:val="both"/>
        <w:rPr>
          <w:b/>
          <w:sz w:val="28"/>
          <w:szCs w:val="28"/>
        </w:rPr>
      </w:pPr>
    </w:p>
    <w:p w14:paraId="3A8B0D08" w14:textId="77777777" w:rsidR="006D0CA7" w:rsidRDefault="006D0CA7" w:rsidP="00531D15">
      <w:pPr>
        <w:jc w:val="both"/>
        <w:rPr>
          <w:b/>
          <w:sz w:val="28"/>
          <w:szCs w:val="28"/>
        </w:rPr>
      </w:pPr>
    </w:p>
    <w:p w14:paraId="037FB4D1" w14:textId="77777777" w:rsidR="006D0CA7" w:rsidRDefault="006D0CA7" w:rsidP="00531D15">
      <w:pPr>
        <w:jc w:val="both"/>
        <w:rPr>
          <w:b/>
          <w:sz w:val="28"/>
          <w:szCs w:val="28"/>
        </w:rPr>
      </w:pPr>
    </w:p>
    <w:p w14:paraId="55485F49" w14:textId="77777777" w:rsidR="006D0CA7" w:rsidRDefault="006D0CA7" w:rsidP="00531D15">
      <w:pPr>
        <w:jc w:val="both"/>
        <w:rPr>
          <w:b/>
          <w:sz w:val="28"/>
          <w:szCs w:val="28"/>
        </w:rPr>
      </w:pPr>
    </w:p>
    <w:p w14:paraId="547C578C" w14:textId="77777777" w:rsidR="006D0CA7" w:rsidRDefault="006D0CA7" w:rsidP="00531D15">
      <w:pPr>
        <w:jc w:val="both"/>
        <w:rPr>
          <w:b/>
          <w:sz w:val="28"/>
          <w:szCs w:val="28"/>
        </w:rPr>
      </w:pPr>
    </w:p>
    <w:p w14:paraId="41378281" w14:textId="77777777" w:rsidR="006D0CA7" w:rsidRDefault="006D0CA7" w:rsidP="00531D15">
      <w:pPr>
        <w:jc w:val="both"/>
        <w:rPr>
          <w:b/>
          <w:sz w:val="28"/>
          <w:szCs w:val="28"/>
        </w:rPr>
      </w:pPr>
    </w:p>
    <w:p w14:paraId="0996773E" w14:textId="77777777" w:rsidR="006D0CA7" w:rsidRDefault="006D0CA7" w:rsidP="00531D15">
      <w:pPr>
        <w:jc w:val="both"/>
        <w:rPr>
          <w:b/>
          <w:sz w:val="28"/>
          <w:szCs w:val="28"/>
        </w:rPr>
      </w:pPr>
    </w:p>
    <w:p w14:paraId="6C6939F9" w14:textId="77777777" w:rsidR="006D0CA7" w:rsidRDefault="006D0CA7" w:rsidP="00531D15">
      <w:pPr>
        <w:jc w:val="both"/>
        <w:rPr>
          <w:b/>
          <w:sz w:val="28"/>
          <w:szCs w:val="28"/>
        </w:rPr>
      </w:pPr>
    </w:p>
    <w:p w14:paraId="1BE1E4FE" w14:textId="77777777" w:rsidR="006D0CA7" w:rsidRDefault="006D0CA7" w:rsidP="00531D15">
      <w:pPr>
        <w:jc w:val="both"/>
        <w:rPr>
          <w:b/>
          <w:sz w:val="28"/>
          <w:szCs w:val="28"/>
        </w:rPr>
      </w:pPr>
    </w:p>
    <w:p w14:paraId="441AAE87" w14:textId="77777777" w:rsidR="007E6D52" w:rsidRDefault="007E6D52" w:rsidP="00531D15">
      <w:pPr>
        <w:jc w:val="both"/>
        <w:rPr>
          <w:b/>
          <w:sz w:val="28"/>
          <w:szCs w:val="28"/>
        </w:rPr>
      </w:pPr>
    </w:p>
    <w:p w14:paraId="4EA64B1B" w14:textId="77777777" w:rsidR="00A32283" w:rsidRDefault="00A32283" w:rsidP="00531D15">
      <w:pPr>
        <w:jc w:val="both"/>
        <w:rPr>
          <w:b/>
          <w:sz w:val="28"/>
          <w:szCs w:val="28"/>
        </w:rPr>
      </w:pPr>
    </w:p>
    <w:p w14:paraId="5C9C3162" w14:textId="77777777" w:rsidR="004E3D03" w:rsidRDefault="004E3D03" w:rsidP="00531D15">
      <w:pPr>
        <w:jc w:val="both"/>
        <w:rPr>
          <w:b/>
          <w:sz w:val="28"/>
          <w:szCs w:val="28"/>
        </w:rPr>
      </w:pPr>
    </w:p>
    <w:p w14:paraId="6F1F6FFD" w14:textId="77777777" w:rsidR="004E3D03" w:rsidRDefault="004E3D03" w:rsidP="00531D15">
      <w:pPr>
        <w:jc w:val="both"/>
        <w:rPr>
          <w:b/>
          <w:sz w:val="28"/>
          <w:szCs w:val="28"/>
        </w:rPr>
      </w:pPr>
    </w:p>
    <w:p w14:paraId="241832A0" w14:textId="5765976F" w:rsidR="004E3D03" w:rsidRDefault="008872F1" w:rsidP="004E3D03">
      <w:pPr>
        <w:spacing w:line="276" w:lineRule="auto"/>
        <w:ind w:right="851"/>
        <w:rPr>
          <w:rFonts w:ascii="Verdana" w:hAnsi="Verdana"/>
          <w:b/>
          <w:sz w:val="20"/>
          <w:szCs w:val="20"/>
        </w:rPr>
      </w:pPr>
      <w:r>
        <w:rPr>
          <w:rFonts w:ascii="Verdana" w:hAnsi="Verdana"/>
          <w:b/>
          <w:sz w:val="20"/>
        </w:rPr>
        <w:lastRenderedPageBreak/>
        <w:t>The appointment of a new</w:t>
      </w:r>
      <w:r w:rsidR="004E3D03">
        <w:rPr>
          <w:rFonts w:ascii="Verdana" w:hAnsi="Verdana"/>
          <w:b/>
          <w:sz w:val="20"/>
        </w:rPr>
        <w:t xml:space="preserve"> Chancellor</w:t>
      </w:r>
      <w:r>
        <w:rPr>
          <w:rFonts w:ascii="Verdana" w:hAnsi="Verdana"/>
          <w:b/>
          <w:sz w:val="20"/>
        </w:rPr>
        <w:t xml:space="preserve"> of the University </w:t>
      </w:r>
    </w:p>
    <w:p w14:paraId="4F5AE563" w14:textId="50729D12" w:rsidR="004E3D03" w:rsidRDefault="008872F1" w:rsidP="004E3D03">
      <w:pPr>
        <w:spacing w:line="276" w:lineRule="auto"/>
        <w:ind w:right="851"/>
        <w:rPr>
          <w:rFonts w:ascii="Verdana" w:hAnsi="Verdana"/>
          <w:b/>
          <w:sz w:val="20"/>
        </w:rPr>
      </w:pPr>
      <w:r>
        <w:rPr>
          <w:rFonts w:ascii="Verdana" w:hAnsi="Verdana"/>
          <w:b/>
          <w:sz w:val="20"/>
        </w:rPr>
        <w:t xml:space="preserve">Invitation to suggest names and </w:t>
      </w:r>
      <w:r w:rsidR="004E3D03">
        <w:rPr>
          <w:rFonts w:ascii="Verdana" w:hAnsi="Verdana"/>
          <w:b/>
          <w:sz w:val="20"/>
        </w:rPr>
        <w:t>Guidance</w:t>
      </w:r>
      <w:r w:rsidR="004E3D03">
        <w:rPr>
          <w:rFonts w:ascii="Verdana" w:hAnsi="Verdana"/>
          <w:sz w:val="20"/>
        </w:rPr>
        <w:t xml:space="preserve"> </w:t>
      </w:r>
      <w:r w:rsidR="004E3D03">
        <w:rPr>
          <w:rFonts w:ascii="Verdana" w:hAnsi="Verdana"/>
          <w:b/>
          <w:sz w:val="20"/>
        </w:rPr>
        <w:t>Notes</w:t>
      </w:r>
      <w:r>
        <w:rPr>
          <w:rFonts w:ascii="Verdana" w:hAnsi="Verdana"/>
          <w:b/>
          <w:sz w:val="20"/>
        </w:rPr>
        <w:t xml:space="preserve"> </w:t>
      </w:r>
    </w:p>
    <w:p w14:paraId="6D1EE8D2" w14:textId="77777777" w:rsidR="004E3D03" w:rsidRDefault="004E3D03" w:rsidP="004E3D03">
      <w:pPr>
        <w:tabs>
          <w:tab w:val="left" w:pos="567"/>
        </w:tabs>
        <w:spacing w:line="276" w:lineRule="auto"/>
        <w:ind w:left="567" w:right="851"/>
        <w:rPr>
          <w:rFonts w:ascii="Verdana" w:hAnsi="Verdana"/>
          <w:sz w:val="20"/>
        </w:rPr>
      </w:pPr>
    </w:p>
    <w:p w14:paraId="55D6A2AB" w14:textId="77777777" w:rsidR="004E3D03" w:rsidRDefault="004E3D03" w:rsidP="004E3D03">
      <w:pPr>
        <w:tabs>
          <w:tab w:val="left" w:pos="709"/>
        </w:tabs>
        <w:spacing w:line="276" w:lineRule="auto"/>
        <w:ind w:right="851"/>
        <w:rPr>
          <w:rFonts w:ascii="Verdana" w:hAnsi="Verdana"/>
          <w:sz w:val="20"/>
        </w:rPr>
      </w:pPr>
    </w:p>
    <w:p w14:paraId="2F85CF56" w14:textId="6FEBEC0B" w:rsidR="008872F1" w:rsidRDefault="00AB5F61" w:rsidP="008872F1">
      <w:pPr>
        <w:numPr>
          <w:ilvl w:val="0"/>
          <w:numId w:val="2"/>
        </w:numPr>
        <w:spacing w:line="276" w:lineRule="auto"/>
        <w:ind w:left="720" w:right="851" w:hanging="720"/>
        <w:jc w:val="both"/>
        <w:rPr>
          <w:rFonts w:ascii="Verdana" w:hAnsi="Verdana"/>
          <w:sz w:val="20"/>
        </w:rPr>
      </w:pPr>
      <w:r>
        <w:rPr>
          <w:rFonts w:ascii="Verdana" w:hAnsi="Verdana"/>
          <w:sz w:val="20"/>
        </w:rPr>
        <w:t xml:space="preserve">The Chancellor </w:t>
      </w:r>
      <w:r w:rsidR="008872F1">
        <w:rPr>
          <w:rFonts w:ascii="Verdana" w:hAnsi="Verdana"/>
          <w:sz w:val="20"/>
        </w:rPr>
        <w:t xml:space="preserve">is the figurehead for the University and it is therefore </w:t>
      </w:r>
      <w:r>
        <w:rPr>
          <w:rFonts w:ascii="Verdana" w:hAnsi="Verdana"/>
          <w:sz w:val="20"/>
        </w:rPr>
        <w:t xml:space="preserve">a highly important </w:t>
      </w:r>
      <w:r w:rsidR="008872F1">
        <w:rPr>
          <w:rFonts w:ascii="Verdana" w:hAnsi="Verdana"/>
          <w:sz w:val="20"/>
        </w:rPr>
        <w:t xml:space="preserve">appointment made by the University Court. </w:t>
      </w:r>
      <w:r>
        <w:rPr>
          <w:rFonts w:ascii="Verdana" w:hAnsi="Verdana"/>
          <w:sz w:val="20"/>
        </w:rPr>
        <w:t xml:space="preserve"> </w:t>
      </w:r>
      <w:r w:rsidR="008872F1">
        <w:rPr>
          <w:rFonts w:ascii="Verdana" w:hAnsi="Verdana"/>
          <w:sz w:val="20"/>
        </w:rPr>
        <w:t>As the position is vacant with Dr Annie Lennox having recently demitted office, t</w:t>
      </w:r>
      <w:r>
        <w:rPr>
          <w:rFonts w:ascii="Verdana" w:hAnsi="Verdana"/>
          <w:sz w:val="20"/>
        </w:rPr>
        <w:t xml:space="preserve">he University </w:t>
      </w:r>
      <w:r w:rsidR="008872F1">
        <w:rPr>
          <w:rFonts w:ascii="Verdana" w:hAnsi="Verdana"/>
          <w:sz w:val="20"/>
        </w:rPr>
        <w:t>is now seeking to make a new appointment and is inviting</w:t>
      </w:r>
      <w:r>
        <w:rPr>
          <w:rFonts w:ascii="Verdana" w:hAnsi="Verdana"/>
          <w:sz w:val="20"/>
        </w:rPr>
        <w:t xml:space="preserve"> your input.</w:t>
      </w:r>
      <w:r w:rsidR="008872F1" w:rsidRPr="008872F1">
        <w:rPr>
          <w:rFonts w:ascii="Verdana" w:hAnsi="Verdana"/>
          <w:sz w:val="20"/>
        </w:rPr>
        <w:t xml:space="preserve"> </w:t>
      </w:r>
      <w:r w:rsidR="008872F1">
        <w:rPr>
          <w:rFonts w:ascii="Verdana" w:hAnsi="Verdana"/>
          <w:sz w:val="20"/>
        </w:rPr>
        <w:t xml:space="preserve">The process will be overseen </w:t>
      </w:r>
      <w:r w:rsidR="00F550C6">
        <w:rPr>
          <w:rFonts w:ascii="Verdana" w:hAnsi="Verdana"/>
          <w:sz w:val="20"/>
        </w:rPr>
        <w:t xml:space="preserve">by </w:t>
      </w:r>
      <w:r w:rsidR="008872F1">
        <w:rPr>
          <w:rFonts w:ascii="Verdana" w:hAnsi="Verdana"/>
          <w:sz w:val="20"/>
        </w:rPr>
        <w:t xml:space="preserve">the Court Governance and Nominations Committee (CGNC) on behalf of the Court. </w:t>
      </w:r>
    </w:p>
    <w:p w14:paraId="6A1AF530" w14:textId="25510050" w:rsidR="00AB5F61" w:rsidRDefault="008872F1" w:rsidP="008872F1">
      <w:pPr>
        <w:spacing w:line="276" w:lineRule="auto"/>
        <w:ind w:right="851"/>
        <w:jc w:val="both"/>
        <w:rPr>
          <w:rFonts w:ascii="Verdana" w:hAnsi="Verdana"/>
          <w:sz w:val="20"/>
        </w:rPr>
      </w:pPr>
      <w:r>
        <w:rPr>
          <w:rFonts w:ascii="Verdana" w:hAnsi="Verdana"/>
          <w:sz w:val="20"/>
        </w:rPr>
        <w:t xml:space="preserve"> </w:t>
      </w:r>
    </w:p>
    <w:p w14:paraId="273D2741" w14:textId="354B9549" w:rsidR="00AB5F61" w:rsidRDefault="00AB5F61" w:rsidP="00401D46">
      <w:pPr>
        <w:numPr>
          <w:ilvl w:val="0"/>
          <w:numId w:val="2"/>
        </w:numPr>
        <w:spacing w:line="276" w:lineRule="auto"/>
        <w:ind w:left="720" w:right="851" w:hanging="720"/>
        <w:jc w:val="both"/>
        <w:rPr>
          <w:rFonts w:ascii="Verdana" w:hAnsi="Verdana"/>
          <w:sz w:val="20"/>
        </w:rPr>
      </w:pPr>
      <w:r>
        <w:rPr>
          <w:rFonts w:ascii="Verdana" w:hAnsi="Verdana"/>
          <w:sz w:val="20"/>
        </w:rPr>
        <w:t xml:space="preserve">A description of the </w:t>
      </w:r>
      <w:r w:rsidR="004E3D03" w:rsidRPr="00C402E2">
        <w:rPr>
          <w:rFonts w:ascii="Verdana" w:hAnsi="Verdana"/>
          <w:sz w:val="20"/>
        </w:rPr>
        <w:t xml:space="preserve">role of </w:t>
      </w:r>
      <w:r>
        <w:rPr>
          <w:rFonts w:ascii="Verdana" w:hAnsi="Verdana"/>
          <w:sz w:val="20"/>
        </w:rPr>
        <w:t xml:space="preserve">the </w:t>
      </w:r>
      <w:r w:rsidR="004E3D03" w:rsidRPr="00C402E2">
        <w:rPr>
          <w:rFonts w:ascii="Verdana" w:hAnsi="Verdana"/>
          <w:sz w:val="20"/>
        </w:rPr>
        <w:t>Chancellor</w:t>
      </w:r>
      <w:r w:rsidR="008872F1">
        <w:rPr>
          <w:rFonts w:ascii="Verdana" w:hAnsi="Verdana"/>
          <w:sz w:val="20"/>
        </w:rPr>
        <w:t>, which is honorary and unremunerated,</w:t>
      </w:r>
      <w:r w:rsidR="004E3D03" w:rsidRPr="00C402E2">
        <w:rPr>
          <w:rFonts w:ascii="Verdana" w:hAnsi="Verdana"/>
          <w:sz w:val="20"/>
        </w:rPr>
        <w:t xml:space="preserve"> is</w:t>
      </w:r>
      <w:r>
        <w:rPr>
          <w:rFonts w:ascii="Verdana" w:hAnsi="Verdana"/>
          <w:sz w:val="20"/>
        </w:rPr>
        <w:t xml:space="preserve"> </w:t>
      </w:r>
      <w:r w:rsidR="006D0CA7">
        <w:rPr>
          <w:rFonts w:ascii="Verdana" w:hAnsi="Verdana"/>
          <w:sz w:val="20"/>
        </w:rPr>
        <w:t>outlined at Appendix 1</w:t>
      </w:r>
      <w:r w:rsidR="008872F1">
        <w:rPr>
          <w:rFonts w:ascii="Verdana" w:hAnsi="Verdana"/>
          <w:sz w:val="20"/>
        </w:rPr>
        <w:t>.</w:t>
      </w:r>
    </w:p>
    <w:p w14:paraId="7017A2E8" w14:textId="77777777" w:rsidR="00AB5F61" w:rsidRDefault="00AB5F61" w:rsidP="00AB5F61">
      <w:pPr>
        <w:spacing w:line="276" w:lineRule="auto"/>
        <w:ind w:left="720" w:right="851"/>
        <w:jc w:val="both"/>
        <w:rPr>
          <w:rFonts w:ascii="Verdana" w:hAnsi="Verdana"/>
          <w:sz w:val="20"/>
        </w:rPr>
      </w:pPr>
    </w:p>
    <w:p w14:paraId="55D18442" w14:textId="2FAAEE5B" w:rsidR="004E3D03" w:rsidRDefault="008872F1" w:rsidP="00401D46">
      <w:pPr>
        <w:numPr>
          <w:ilvl w:val="0"/>
          <w:numId w:val="2"/>
        </w:numPr>
        <w:spacing w:line="276" w:lineRule="auto"/>
        <w:ind w:left="720" w:right="851" w:hanging="720"/>
        <w:jc w:val="both"/>
        <w:rPr>
          <w:rFonts w:ascii="Verdana" w:hAnsi="Verdana"/>
          <w:sz w:val="20"/>
        </w:rPr>
      </w:pPr>
      <w:r>
        <w:rPr>
          <w:rFonts w:ascii="Verdana" w:hAnsi="Verdana"/>
          <w:sz w:val="20"/>
        </w:rPr>
        <w:t>The University in strict confidence would welcome the suggestion of names of individuals who</w:t>
      </w:r>
      <w:r w:rsidR="00AB5F61">
        <w:rPr>
          <w:rFonts w:ascii="Verdana" w:hAnsi="Verdana"/>
          <w:sz w:val="20"/>
        </w:rPr>
        <w:t xml:space="preserve"> meet the criteria</w:t>
      </w:r>
      <w:r>
        <w:rPr>
          <w:rFonts w:ascii="Verdana" w:hAnsi="Verdana"/>
          <w:sz w:val="20"/>
        </w:rPr>
        <w:t xml:space="preserve">.  </w:t>
      </w:r>
      <w:r w:rsidR="004E3D03" w:rsidRPr="00C402E2">
        <w:rPr>
          <w:rFonts w:ascii="Verdana" w:hAnsi="Verdana"/>
          <w:sz w:val="20"/>
        </w:rPr>
        <w:t xml:space="preserve">Please </w:t>
      </w:r>
      <w:r w:rsidR="006D0CA7">
        <w:rPr>
          <w:rFonts w:ascii="Verdana" w:hAnsi="Verdana"/>
          <w:sz w:val="20"/>
        </w:rPr>
        <w:t>outline</w:t>
      </w:r>
      <w:r w:rsidR="004E3D03" w:rsidRPr="00C402E2">
        <w:rPr>
          <w:rFonts w:ascii="Verdana" w:hAnsi="Verdana"/>
          <w:sz w:val="20"/>
        </w:rPr>
        <w:t xml:space="preserve"> your rationale for </w:t>
      </w:r>
      <w:r>
        <w:rPr>
          <w:rFonts w:ascii="Verdana" w:hAnsi="Verdana"/>
          <w:sz w:val="20"/>
        </w:rPr>
        <w:t>your suggestion</w:t>
      </w:r>
      <w:r w:rsidR="00AB5F61">
        <w:rPr>
          <w:rFonts w:ascii="Verdana" w:hAnsi="Verdana"/>
          <w:sz w:val="20"/>
        </w:rPr>
        <w:t xml:space="preserve"> having regard to the</w:t>
      </w:r>
      <w:r w:rsidR="004E3D03" w:rsidRPr="00C402E2">
        <w:rPr>
          <w:rFonts w:ascii="Verdana" w:hAnsi="Verdana"/>
          <w:sz w:val="20"/>
        </w:rPr>
        <w:t xml:space="preserve"> requirements of the role</w:t>
      </w:r>
      <w:r>
        <w:rPr>
          <w:rFonts w:ascii="Verdana" w:hAnsi="Verdana"/>
          <w:sz w:val="20"/>
        </w:rPr>
        <w:t xml:space="preserve"> </w:t>
      </w:r>
      <w:r w:rsidRPr="00F550C6">
        <w:rPr>
          <w:rFonts w:ascii="Verdana" w:hAnsi="Verdana"/>
          <w:sz w:val="20"/>
          <w:highlight w:val="yellow"/>
        </w:rPr>
        <w:t>but please do not approach any potential appointee</w:t>
      </w:r>
      <w:r>
        <w:rPr>
          <w:rFonts w:ascii="Verdana" w:hAnsi="Verdana"/>
          <w:sz w:val="20"/>
        </w:rPr>
        <w:t>.  Suggestions received will be reviewed by the CGNC as part of the process leading to an appointment.</w:t>
      </w:r>
    </w:p>
    <w:p w14:paraId="61CBBA0E" w14:textId="77777777" w:rsidR="00C402E2" w:rsidRPr="00C402E2" w:rsidRDefault="00C402E2" w:rsidP="00C402E2">
      <w:pPr>
        <w:spacing w:line="276" w:lineRule="auto"/>
        <w:ind w:left="720" w:right="851"/>
        <w:jc w:val="both"/>
        <w:rPr>
          <w:rFonts w:ascii="Verdana" w:hAnsi="Verdana"/>
          <w:sz w:val="20"/>
        </w:rPr>
      </w:pPr>
    </w:p>
    <w:p w14:paraId="5FADA25F" w14:textId="77777777" w:rsidR="004E3D03" w:rsidRDefault="004E3D03" w:rsidP="004E3D03">
      <w:pPr>
        <w:numPr>
          <w:ilvl w:val="0"/>
          <w:numId w:val="2"/>
        </w:numPr>
        <w:spacing w:line="276" w:lineRule="auto"/>
        <w:ind w:left="720" w:right="851" w:hanging="720"/>
        <w:jc w:val="both"/>
        <w:rPr>
          <w:rFonts w:ascii="Verdana" w:hAnsi="Verdana"/>
          <w:sz w:val="20"/>
        </w:rPr>
      </w:pPr>
      <w:r>
        <w:rPr>
          <w:rFonts w:ascii="Verdana" w:hAnsi="Verdana"/>
          <w:sz w:val="20"/>
        </w:rPr>
        <w:t xml:space="preserve">The Chancellor of </w:t>
      </w:r>
      <w:r w:rsidR="000505CC">
        <w:rPr>
          <w:rFonts w:ascii="Verdana" w:hAnsi="Verdana"/>
          <w:sz w:val="20"/>
        </w:rPr>
        <w:t xml:space="preserve">Glasgow Caledonian </w:t>
      </w:r>
      <w:r>
        <w:rPr>
          <w:rFonts w:ascii="Verdana" w:hAnsi="Verdana"/>
          <w:sz w:val="20"/>
        </w:rPr>
        <w:t>University must:</w:t>
      </w:r>
    </w:p>
    <w:p w14:paraId="233AF6F2" w14:textId="77777777" w:rsidR="004E3D03" w:rsidRDefault="004E3D03" w:rsidP="004E3D03">
      <w:pPr>
        <w:tabs>
          <w:tab w:val="left" w:pos="709"/>
        </w:tabs>
        <w:spacing w:line="276" w:lineRule="auto"/>
        <w:ind w:left="630" w:right="851"/>
        <w:jc w:val="both"/>
        <w:rPr>
          <w:rFonts w:ascii="Verdana" w:hAnsi="Verdana"/>
          <w:sz w:val="20"/>
        </w:rPr>
      </w:pPr>
    </w:p>
    <w:p w14:paraId="282072FD" w14:textId="77777777" w:rsidR="004E3D03" w:rsidRDefault="004E3D03" w:rsidP="004E3D03">
      <w:pPr>
        <w:numPr>
          <w:ilvl w:val="0"/>
          <w:numId w:val="3"/>
        </w:numPr>
        <w:spacing w:line="276" w:lineRule="auto"/>
        <w:ind w:left="1440" w:right="851" w:hanging="720"/>
        <w:jc w:val="both"/>
        <w:rPr>
          <w:rFonts w:ascii="Verdana" w:hAnsi="Verdana"/>
          <w:sz w:val="20"/>
        </w:rPr>
      </w:pPr>
      <w:r>
        <w:rPr>
          <w:rFonts w:ascii="Verdana" w:hAnsi="Verdana"/>
          <w:sz w:val="20"/>
        </w:rPr>
        <w:t>be a highly respected individual, with a positive public profile that resonates with students</w:t>
      </w:r>
      <w:r w:rsidR="006D0CA7">
        <w:rPr>
          <w:rFonts w:ascii="Verdana" w:hAnsi="Verdana"/>
          <w:sz w:val="20"/>
        </w:rPr>
        <w:t xml:space="preserve">, </w:t>
      </w:r>
      <w:r>
        <w:rPr>
          <w:rFonts w:ascii="Verdana" w:hAnsi="Verdana"/>
          <w:sz w:val="20"/>
        </w:rPr>
        <w:t>staff</w:t>
      </w:r>
      <w:r w:rsidR="006D0CA7">
        <w:rPr>
          <w:rFonts w:ascii="Verdana" w:hAnsi="Verdana"/>
          <w:sz w:val="20"/>
        </w:rPr>
        <w:t xml:space="preserve"> and wider stakeholders</w:t>
      </w:r>
      <w:r>
        <w:rPr>
          <w:rFonts w:ascii="Verdana" w:hAnsi="Verdana"/>
          <w:sz w:val="20"/>
        </w:rPr>
        <w:t>;</w:t>
      </w:r>
    </w:p>
    <w:p w14:paraId="7FE81BEA" w14:textId="08A91D4D" w:rsidR="004E3D03" w:rsidRDefault="004E3D03" w:rsidP="004E3D03">
      <w:pPr>
        <w:numPr>
          <w:ilvl w:val="0"/>
          <w:numId w:val="3"/>
        </w:numPr>
        <w:spacing w:line="276" w:lineRule="auto"/>
        <w:ind w:left="1440" w:right="851" w:hanging="720"/>
        <w:jc w:val="both"/>
        <w:rPr>
          <w:rFonts w:ascii="Verdana" w:hAnsi="Verdana"/>
          <w:sz w:val="20"/>
        </w:rPr>
      </w:pPr>
      <w:r>
        <w:rPr>
          <w:rFonts w:ascii="Verdana" w:hAnsi="Verdana"/>
          <w:sz w:val="20"/>
        </w:rPr>
        <w:t xml:space="preserve">have demonstrated excellence in </w:t>
      </w:r>
      <w:r w:rsidR="008872F1">
        <w:rPr>
          <w:rFonts w:ascii="Verdana" w:hAnsi="Verdana"/>
          <w:sz w:val="20"/>
        </w:rPr>
        <w:t>their</w:t>
      </w:r>
      <w:r>
        <w:rPr>
          <w:rFonts w:ascii="Verdana" w:hAnsi="Verdana"/>
          <w:sz w:val="20"/>
        </w:rPr>
        <w:t xml:space="preserve"> field of endeavour and command the respect of the University’s communities;</w:t>
      </w:r>
    </w:p>
    <w:p w14:paraId="0683CF35" w14:textId="16314519" w:rsidR="00C402E2" w:rsidRPr="00C402E2" w:rsidRDefault="008872F1" w:rsidP="00C402E2">
      <w:pPr>
        <w:numPr>
          <w:ilvl w:val="0"/>
          <w:numId w:val="3"/>
        </w:numPr>
        <w:spacing w:line="276" w:lineRule="auto"/>
        <w:ind w:left="1440" w:right="851" w:hanging="720"/>
        <w:jc w:val="both"/>
        <w:rPr>
          <w:rFonts w:ascii="Verdana" w:hAnsi="Verdana"/>
          <w:sz w:val="20"/>
        </w:rPr>
      </w:pPr>
      <w:r>
        <w:rPr>
          <w:rFonts w:ascii="Verdana" w:hAnsi="Verdana"/>
          <w:sz w:val="20"/>
        </w:rPr>
        <w:t>be able to identify with</w:t>
      </w:r>
      <w:r w:rsidR="00C402E2">
        <w:rPr>
          <w:rFonts w:ascii="Verdana" w:hAnsi="Verdana"/>
          <w:sz w:val="20"/>
        </w:rPr>
        <w:t xml:space="preserve"> the University’s Strategy and Values and, in particular, recognise the importance of higher education, learning and research</w:t>
      </w:r>
      <w:r w:rsidR="002E015F">
        <w:rPr>
          <w:rFonts w:ascii="Verdana" w:hAnsi="Verdana"/>
          <w:sz w:val="20"/>
        </w:rPr>
        <w:t>, and our mission for the Common Good</w:t>
      </w:r>
      <w:r w:rsidR="00C402E2">
        <w:rPr>
          <w:rFonts w:ascii="Verdana" w:hAnsi="Verdana"/>
          <w:sz w:val="20"/>
        </w:rPr>
        <w:t>;</w:t>
      </w:r>
    </w:p>
    <w:p w14:paraId="09B0C6A6" w14:textId="6C646970" w:rsidR="004E3D03" w:rsidRDefault="008872F1" w:rsidP="004E3D03">
      <w:pPr>
        <w:numPr>
          <w:ilvl w:val="0"/>
          <w:numId w:val="3"/>
        </w:numPr>
        <w:spacing w:line="276" w:lineRule="auto"/>
        <w:ind w:left="1440" w:right="851" w:hanging="720"/>
        <w:jc w:val="both"/>
        <w:rPr>
          <w:rFonts w:ascii="Verdana" w:hAnsi="Verdana"/>
          <w:sz w:val="20"/>
        </w:rPr>
      </w:pPr>
      <w:r>
        <w:rPr>
          <w:rFonts w:ascii="Verdana" w:hAnsi="Verdana"/>
          <w:sz w:val="20"/>
        </w:rPr>
        <w:t>be</w:t>
      </w:r>
      <w:r w:rsidR="004E3D03">
        <w:rPr>
          <w:rFonts w:ascii="Verdana" w:hAnsi="Verdana"/>
          <w:sz w:val="20"/>
        </w:rPr>
        <w:t xml:space="preserve"> capable of inspiring a diverse range of audiences</w:t>
      </w:r>
      <w:r>
        <w:rPr>
          <w:rFonts w:ascii="Verdana" w:hAnsi="Verdana"/>
          <w:sz w:val="20"/>
        </w:rPr>
        <w:t xml:space="preserve"> with the University’s mission</w:t>
      </w:r>
      <w:r w:rsidR="004E3D03">
        <w:rPr>
          <w:rFonts w:ascii="Verdana" w:hAnsi="Verdana"/>
          <w:sz w:val="20"/>
        </w:rPr>
        <w:t>.</w:t>
      </w:r>
    </w:p>
    <w:p w14:paraId="5DC19017" w14:textId="77777777" w:rsidR="004E3D03" w:rsidRDefault="004E3D03" w:rsidP="004E3D03">
      <w:pPr>
        <w:tabs>
          <w:tab w:val="left" w:pos="709"/>
        </w:tabs>
        <w:spacing w:line="276" w:lineRule="auto"/>
        <w:ind w:left="630" w:right="851"/>
        <w:jc w:val="both"/>
        <w:rPr>
          <w:rFonts w:ascii="Verdana" w:hAnsi="Verdana"/>
          <w:sz w:val="20"/>
        </w:rPr>
      </w:pPr>
    </w:p>
    <w:p w14:paraId="65C1AEA0" w14:textId="77777777" w:rsidR="004E3D03" w:rsidRDefault="004E3D03" w:rsidP="004E3D03">
      <w:pPr>
        <w:numPr>
          <w:ilvl w:val="0"/>
          <w:numId w:val="2"/>
        </w:numPr>
        <w:spacing w:line="276" w:lineRule="auto"/>
        <w:ind w:left="720" w:right="851" w:hanging="720"/>
        <w:jc w:val="both"/>
        <w:rPr>
          <w:rFonts w:ascii="Verdana" w:hAnsi="Verdana"/>
          <w:sz w:val="20"/>
        </w:rPr>
      </w:pPr>
      <w:r>
        <w:rPr>
          <w:rFonts w:ascii="Verdana" w:hAnsi="Verdana"/>
          <w:sz w:val="20"/>
        </w:rPr>
        <w:t>It is also desirable that the Chancellor has one or more of the following characteristics:</w:t>
      </w:r>
    </w:p>
    <w:p w14:paraId="52551C05" w14:textId="77777777" w:rsidR="004E3D03" w:rsidRDefault="004E3D03" w:rsidP="004E3D03">
      <w:pPr>
        <w:tabs>
          <w:tab w:val="left" w:pos="709"/>
        </w:tabs>
        <w:spacing w:line="276" w:lineRule="auto"/>
        <w:ind w:left="630" w:right="851"/>
        <w:jc w:val="both"/>
        <w:rPr>
          <w:rFonts w:ascii="Verdana" w:hAnsi="Verdana"/>
          <w:sz w:val="20"/>
        </w:rPr>
      </w:pPr>
    </w:p>
    <w:p w14:paraId="2620DB3D" w14:textId="77777777" w:rsidR="004E3D03" w:rsidRDefault="004E3D03" w:rsidP="004E3D03">
      <w:pPr>
        <w:numPr>
          <w:ilvl w:val="0"/>
          <w:numId w:val="4"/>
        </w:numPr>
        <w:spacing w:line="276" w:lineRule="auto"/>
        <w:ind w:left="1440" w:right="851" w:hanging="720"/>
        <w:jc w:val="both"/>
        <w:rPr>
          <w:rFonts w:ascii="Verdana" w:hAnsi="Verdana"/>
          <w:sz w:val="20"/>
        </w:rPr>
      </w:pPr>
      <w:r>
        <w:rPr>
          <w:rFonts w:ascii="Verdana" w:hAnsi="Verdana"/>
          <w:sz w:val="20"/>
        </w:rPr>
        <w:t>a global profile and connections;</w:t>
      </w:r>
    </w:p>
    <w:p w14:paraId="55876A75" w14:textId="632DD0D1" w:rsidR="00615ACD" w:rsidRDefault="00615ACD" w:rsidP="004E3D03">
      <w:pPr>
        <w:numPr>
          <w:ilvl w:val="0"/>
          <w:numId w:val="4"/>
        </w:numPr>
        <w:spacing w:line="276" w:lineRule="auto"/>
        <w:ind w:left="1440" w:right="851" w:hanging="720"/>
        <w:jc w:val="both"/>
        <w:rPr>
          <w:rFonts w:ascii="Verdana" w:hAnsi="Verdana"/>
          <w:sz w:val="20"/>
        </w:rPr>
      </w:pPr>
      <w:r>
        <w:rPr>
          <w:rFonts w:ascii="Verdana" w:hAnsi="Verdana"/>
          <w:sz w:val="20"/>
        </w:rPr>
        <w:t>links to Scotland</w:t>
      </w:r>
      <w:r w:rsidR="00AB5F61">
        <w:rPr>
          <w:rFonts w:ascii="Verdana" w:hAnsi="Verdana"/>
          <w:sz w:val="20"/>
        </w:rPr>
        <w:t>;</w:t>
      </w:r>
    </w:p>
    <w:p w14:paraId="470BE64A" w14:textId="6B929987" w:rsidR="004E3D03" w:rsidRDefault="004E3D03" w:rsidP="004E3D03">
      <w:pPr>
        <w:numPr>
          <w:ilvl w:val="0"/>
          <w:numId w:val="4"/>
        </w:numPr>
        <w:spacing w:line="276" w:lineRule="auto"/>
        <w:ind w:left="1440" w:right="851" w:hanging="720"/>
        <w:jc w:val="both"/>
        <w:rPr>
          <w:rFonts w:ascii="Verdana" w:hAnsi="Verdana"/>
          <w:sz w:val="20"/>
        </w:rPr>
      </w:pPr>
      <w:r>
        <w:rPr>
          <w:rFonts w:ascii="Verdana" w:hAnsi="Verdana"/>
          <w:sz w:val="20"/>
        </w:rPr>
        <w:t xml:space="preserve">a willingness to </w:t>
      </w:r>
      <w:r w:rsidR="008872F1">
        <w:rPr>
          <w:rFonts w:ascii="Verdana" w:hAnsi="Verdana"/>
          <w:sz w:val="20"/>
        </w:rPr>
        <w:t>give active</w:t>
      </w:r>
      <w:r>
        <w:rPr>
          <w:rFonts w:ascii="Verdana" w:hAnsi="Verdana"/>
          <w:sz w:val="20"/>
        </w:rPr>
        <w:t xml:space="preserve"> support </w:t>
      </w:r>
      <w:r w:rsidR="008872F1">
        <w:rPr>
          <w:rFonts w:ascii="Verdana" w:hAnsi="Verdana"/>
          <w:sz w:val="20"/>
        </w:rPr>
        <w:t xml:space="preserve">to </w:t>
      </w:r>
      <w:r>
        <w:rPr>
          <w:rFonts w:ascii="Verdana" w:hAnsi="Verdana"/>
          <w:sz w:val="20"/>
        </w:rPr>
        <w:t xml:space="preserve">the University </w:t>
      </w:r>
      <w:r w:rsidR="008872F1">
        <w:rPr>
          <w:rFonts w:ascii="Verdana" w:hAnsi="Verdana"/>
          <w:sz w:val="20"/>
        </w:rPr>
        <w:t>in</w:t>
      </w:r>
      <w:r>
        <w:rPr>
          <w:rFonts w:ascii="Verdana" w:hAnsi="Verdana"/>
          <w:sz w:val="20"/>
        </w:rPr>
        <w:t xml:space="preserve"> </w:t>
      </w:r>
      <w:r w:rsidR="008872F1">
        <w:rPr>
          <w:rFonts w:ascii="Verdana" w:hAnsi="Verdana"/>
          <w:sz w:val="20"/>
        </w:rPr>
        <w:t xml:space="preserve">student engagement, </w:t>
      </w:r>
      <w:r>
        <w:rPr>
          <w:rFonts w:ascii="Verdana" w:hAnsi="Verdana"/>
          <w:sz w:val="20"/>
        </w:rPr>
        <w:t>development and alumni relation activities.</w:t>
      </w:r>
    </w:p>
    <w:p w14:paraId="2E8E9248" w14:textId="77777777" w:rsidR="004E3D03" w:rsidRDefault="004E3D03" w:rsidP="004E3D03">
      <w:pPr>
        <w:tabs>
          <w:tab w:val="left" w:pos="709"/>
        </w:tabs>
        <w:spacing w:line="276" w:lineRule="auto"/>
        <w:ind w:left="630" w:right="851"/>
        <w:jc w:val="both"/>
        <w:rPr>
          <w:rFonts w:ascii="Verdana" w:hAnsi="Verdana"/>
          <w:sz w:val="20"/>
        </w:rPr>
      </w:pPr>
    </w:p>
    <w:p w14:paraId="2E8E8F20" w14:textId="36B59453" w:rsidR="004E3D03" w:rsidRDefault="004E3D03" w:rsidP="004E3D03">
      <w:pPr>
        <w:numPr>
          <w:ilvl w:val="0"/>
          <w:numId w:val="2"/>
        </w:numPr>
        <w:spacing w:line="276" w:lineRule="auto"/>
        <w:ind w:left="720" w:right="851" w:hanging="720"/>
        <w:jc w:val="both"/>
        <w:rPr>
          <w:rFonts w:ascii="Verdana" w:hAnsi="Verdana"/>
          <w:sz w:val="20"/>
        </w:rPr>
      </w:pPr>
      <w:r>
        <w:rPr>
          <w:rFonts w:ascii="Verdana" w:hAnsi="Verdana"/>
          <w:sz w:val="20"/>
        </w:rPr>
        <w:t xml:space="preserve">The University is committed to equality and diversity and wishes to encourage </w:t>
      </w:r>
      <w:r w:rsidR="008872F1">
        <w:rPr>
          <w:rFonts w:ascii="Verdana" w:hAnsi="Verdana"/>
          <w:sz w:val="20"/>
        </w:rPr>
        <w:t>suggestions</w:t>
      </w:r>
      <w:r>
        <w:rPr>
          <w:rFonts w:ascii="Verdana" w:hAnsi="Verdana"/>
          <w:sz w:val="20"/>
        </w:rPr>
        <w:t xml:space="preserve"> for candidates from diverse backgrounds, with a broad range of skills and experience.</w:t>
      </w:r>
    </w:p>
    <w:p w14:paraId="2E159698" w14:textId="77777777" w:rsidR="004E3D03" w:rsidRDefault="004E3D03" w:rsidP="004E3D03">
      <w:pPr>
        <w:spacing w:line="276" w:lineRule="auto"/>
        <w:ind w:left="720" w:right="851" w:hanging="720"/>
        <w:jc w:val="both"/>
        <w:rPr>
          <w:rFonts w:ascii="Verdana" w:hAnsi="Verdana"/>
          <w:sz w:val="20"/>
        </w:rPr>
      </w:pPr>
    </w:p>
    <w:p w14:paraId="0D3F0224" w14:textId="77777777" w:rsidR="004E3D03" w:rsidRDefault="004E3D03" w:rsidP="004E3D03">
      <w:pPr>
        <w:numPr>
          <w:ilvl w:val="0"/>
          <w:numId w:val="2"/>
        </w:numPr>
        <w:spacing w:line="276" w:lineRule="auto"/>
        <w:ind w:left="720" w:right="851" w:hanging="720"/>
        <w:jc w:val="both"/>
        <w:rPr>
          <w:rFonts w:ascii="Verdana" w:hAnsi="Verdana"/>
          <w:sz w:val="20"/>
        </w:rPr>
      </w:pPr>
      <w:r>
        <w:rPr>
          <w:rFonts w:ascii="Verdana" w:hAnsi="Verdana"/>
          <w:sz w:val="20"/>
        </w:rPr>
        <w:t xml:space="preserve">Nominations submitted will be considered in strict confidence by </w:t>
      </w:r>
      <w:r w:rsidR="00B10D0D">
        <w:rPr>
          <w:rFonts w:ascii="Verdana" w:hAnsi="Verdana"/>
          <w:sz w:val="20"/>
        </w:rPr>
        <w:t xml:space="preserve">the University </w:t>
      </w:r>
      <w:r w:rsidR="00C402E2">
        <w:rPr>
          <w:rFonts w:ascii="Verdana" w:hAnsi="Verdana"/>
          <w:sz w:val="20"/>
        </w:rPr>
        <w:t xml:space="preserve">Court </w:t>
      </w:r>
      <w:r>
        <w:rPr>
          <w:rFonts w:ascii="Verdana" w:hAnsi="Verdana"/>
          <w:sz w:val="20"/>
        </w:rPr>
        <w:t>Governance and Nominations Committee</w:t>
      </w:r>
      <w:r w:rsidR="00C402E2">
        <w:rPr>
          <w:rFonts w:ascii="Verdana" w:hAnsi="Verdana"/>
          <w:sz w:val="20"/>
        </w:rPr>
        <w:t>.</w:t>
      </w:r>
    </w:p>
    <w:p w14:paraId="4541C60A" w14:textId="77777777" w:rsidR="004E3D03" w:rsidRDefault="004E3D03" w:rsidP="004E3D03">
      <w:pPr>
        <w:tabs>
          <w:tab w:val="left" w:pos="142"/>
          <w:tab w:val="left" w:pos="567"/>
        </w:tabs>
        <w:spacing w:line="276" w:lineRule="auto"/>
        <w:ind w:right="851"/>
        <w:rPr>
          <w:rFonts w:ascii="Verdana" w:hAnsi="Verdana"/>
          <w:sz w:val="20"/>
        </w:rPr>
      </w:pPr>
    </w:p>
    <w:p w14:paraId="075758DC" w14:textId="77777777" w:rsidR="004E3D03" w:rsidRDefault="004E3D03" w:rsidP="004E3D03">
      <w:pPr>
        <w:numPr>
          <w:ilvl w:val="0"/>
          <w:numId w:val="2"/>
        </w:numPr>
        <w:spacing w:line="276" w:lineRule="auto"/>
        <w:ind w:left="720" w:right="851" w:hanging="695"/>
        <w:jc w:val="both"/>
        <w:rPr>
          <w:rFonts w:ascii="Verdana" w:hAnsi="Verdana"/>
          <w:sz w:val="20"/>
        </w:rPr>
      </w:pPr>
      <w:r>
        <w:rPr>
          <w:rFonts w:ascii="Verdana" w:hAnsi="Verdana"/>
          <w:sz w:val="20"/>
        </w:rPr>
        <w:t xml:space="preserve">Public announcements about </w:t>
      </w:r>
      <w:r w:rsidR="002E015F">
        <w:rPr>
          <w:rFonts w:ascii="Verdana" w:hAnsi="Verdana"/>
          <w:sz w:val="20"/>
        </w:rPr>
        <w:t xml:space="preserve">the </w:t>
      </w:r>
      <w:r>
        <w:rPr>
          <w:rFonts w:ascii="Verdana" w:hAnsi="Verdana"/>
          <w:sz w:val="20"/>
        </w:rPr>
        <w:t xml:space="preserve">Chancellor are made only when the appointment has been approved by the </w:t>
      </w:r>
      <w:r w:rsidR="002E015F">
        <w:rPr>
          <w:rFonts w:ascii="Verdana" w:hAnsi="Verdana"/>
          <w:sz w:val="20"/>
        </w:rPr>
        <w:t>University Court of Glasgow Caledonian University</w:t>
      </w:r>
      <w:r>
        <w:rPr>
          <w:rFonts w:ascii="Verdana" w:hAnsi="Verdana"/>
          <w:sz w:val="20"/>
        </w:rPr>
        <w:t>, and the person nominated has indicated his/her willingness to accept the award.</w:t>
      </w:r>
    </w:p>
    <w:p w14:paraId="3CF8A0A0" w14:textId="77777777" w:rsidR="004E3D03" w:rsidRDefault="004E3D03" w:rsidP="004E3D03">
      <w:pPr>
        <w:spacing w:line="276" w:lineRule="auto"/>
        <w:ind w:left="720" w:right="851" w:hanging="695"/>
        <w:rPr>
          <w:rFonts w:ascii="Verdana" w:hAnsi="Verdana"/>
          <w:sz w:val="20"/>
        </w:rPr>
      </w:pPr>
    </w:p>
    <w:p w14:paraId="2936F683" w14:textId="77777777" w:rsidR="004E3D03" w:rsidRPr="00F550C6" w:rsidRDefault="004E3D03" w:rsidP="004E3D03">
      <w:pPr>
        <w:numPr>
          <w:ilvl w:val="0"/>
          <w:numId w:val="2"/>
        </w:numPr>
        <w:spacing w:line="276" w:lineRule="auto"/>
        <w:ind w:left="720" w:right="851" w:hanging="695"/>
        <w:jc w:val="both"/>
        <w:rPr>
          <w:rFonts w:ascii="Verdana" w:hAnsi="Verdana"/>
          <w:sz w:val="20"/>
          <w:highlight w:val="yellow"/>
        </w:rPr>
      </w:pPr>
      <w:r w:rsidRPr="00F550C6">
        <w:rPr>
          <w:rFonts w:ascii="Verdana" w:hAnsi="Verdana"/>
          <w:sz w:val="20"/>
          <w:highlight w:val="yellow"/>
        </w:rPr>
        <w:t xml:space="preserve">Until a public announcement is made, strict confidentiality must be observed. </w:t>
      </w:r>
    </w:p>
    <w:p w14:paraId="3C9BD801" w14:textId="77777777" w:rsidR="004E3D03" w:rsidRDefault="004E3D03" w:rsidP="004E3D03">
      <w:pPr>
        <w:spacing w:line="276" w:lineRule="auto"/>
        <w:ind w:left="720" w:right="851" w:hanging="695"/>
        <w:rPr>
          <w:rFonts w:ascii="Verdana" w:hAnsi="Verdana"/>
          <w:b/>
          <w:sz w:val="20"/>
        </w:rPr>
      </w:pPr>
    </w:p>
    <w:p w14:paraId="41BA8517" w14:textId="54857453" w:rsidR="004E3D03" w:rsidRPr="00F550C6" w:rsidRDefault="004E3D03" w:rsidP="004E3D03">
      <w:pPr>
        <w:numPr>
          <w:ilvl w:val="0"/>
          <w:numId w:val="2"/>
        </w:numPr>
        <w:spacing w:line="276" w:lineRule="auto"/>
        <w:ind w:left="720" w:right="851" w:hanging="695"/>
        <w:jc w:val="both"/>
        <w:rPr>
          <w:rFonts w:ascii="Verdana" w:hAnsi="Verdana"/>
          <w:b/>
          <w:sz w:val="20"/>
        </w:rPr>
      </w:pPr>
      <w:r>
        <w:rPr>
          <w:rFonts w:ascii="Verdana" w:hAnsi="Verdana"/>
          <w:sz w:val="20"/>
        </w:rPr>
        <w:t xml:space="preserve">Completed nomination forms should be returned to </w:t>
      </w:r>
      <w:hyperlink r:id="rId13" w:history="1">
        <w:r w:rsidR="002E015F" w:rsidRPr="002E015F">
          <w:rPr>
            <w:rStyle w:val="Hyperlink"/>
            <w:rFonts w:ascii="Verdana" w:hAnsi="Verdana"/>
            <w:sz w:val="20"/>
          </w:rPr>
          <w:t>universitysecretary@gcu.ac.uk</w:t>
        </w:r>
      </w:hyperlink>
      <w:r w:rsidR="002E015F" w:rsidRPr="002E015F">
        <w:rPr>
          <w:rFonts w:ascii="Verdana" w:hAnsi="Verdana"/>
          <w:sz w:val="20"/>
        </w:rPr>
        <w:t xml:space="preserve"> </w:t>
      </w:r>
      <w:r w:rsidRPr="002E015F">
        <w:rPr>
          <w:rFonts w:ascii="Verdana" w:hAnsi="Verdana"/>
          <w:b/>
          <w:sz w:val="20"/>
        </w:rPr>
        <w:t xml:space="preserve"> </w:t>
      </w:r>
      <w:r w:rsidRPr="00F550C6">
        <w:rPr>
          <w:rFonts w:ascii="Verdana" w:hAnsi="Verdana"/>
          <w:b/>
          <w:sz w:val="20"/>
        </w:rPr>
        <w:t xml:space="preserve">by </w:t>
      </w:r>
      <w:r w:rsidR="00F550C6" w:rsidRPr="00F550C6">
        <w:rPr>
          <w:rFonts w:ascii="Verdana" w:hAnsi="Verdana"/>
          <w:b/>
          <w:sz w:val="20"/>
        </w:rPr>
        <w:t>1</w:t>
      </w:r>
      <w:r w:rsidR="006C2AB0">
        <w:rPr>
          <w:rFonts w:ascii="Verdana" w:hAnsi="Verdana"/>
          <w:b/>
          <w:sz w:val="20"/>
        </w:rPr>
        <w:t>4</w:t>
      </w:r>
      <w:bookmarkStart w:id="0" w:name="_GoBack"/>
      <w:bookmarkEnd w:id="0"/>
      <w:r w:rsidR="00F550C6" w:rsidRPr="00F550C6">
        <w:rPr>
          <w:rFonts w:ascii="Verdana" w:hAnsi="Verdana"/>
          <w:b/>
          <w:sz w:val="20"/>
        </w:rPr>
        <w:t>th</w:t>
      </w:r>
      <w:r w:rsidR="00303575" w:rsidRPr="00F550C6">
        <w:rPr>
          <w:rFonts w:ascii="Verdana" w:hAnsi="Verdana"/>
          <w:b/>
          <w:sz w:val="20"/>
        </w:rPr>
        <w:t xml:space="preserve"> April</w:t>
      </w:r>
      <w:r w:rsidR="002E015F" w:rsidRPr="00F550C6">
        <w:rPr>
          <w:rFonts w:ascii="Verdana" w:hAnsi="Verdana"/>
          <w:b/>
          <w:sz w:val="20"/>
        </w:rPr>
        <w:t xml:space="preserve"> 2023.</w:t>
      </w:r>
    </w:p>
    <w:p w14:paraId="2B909E52" w14:textId="77777777" w:rsidR="004E3D03" w:rsidRDefault="004E3D03" w:rsidP="004E3D03">
      <w:pPr>
        <w:pStyle w:val="ListParagraph"/>
        <w:rPr>
          <w:rFonts w:ascii="Verdana" w:hAnsi="Verdana"/>
          <w:b/>
          <w:sz w:val="20"/>
        </w:rPr>
      </w:pPr>
    </w:p>
    <w:p w14:paraId="661676E5" w14:textId="77777777" w:rsidR="004E3D03" w:rsidRDefault="004E3D03" w:rsidP="004E3D03">
      <w:pPr>
        <w:pStyle w:val="Heading5"/>
      </w:pPr>
    </w:p>
    <w:p w14:paraId="06DC177F" w14:textId="77777777" w:rsidR="004E3D03" w:rsidRDefault="004E3D03" w:rsidP="004E3D03">
      <w:pPr>
        <w:pStyle w:val="Heading5"/>
      </w:pPr>
    </w:p>
    <w:p w14:paraId="447E109E" w14:textId="77777777" w:rsidR="004E3D03" w:rsidRDefault="004E3D03" w:rsidP="004E3D03">
      <w:pPr>
        <w:pStyle w:val="Heading5"/>
      </w:pPr>
    </w:p>
    <w:p w14:paraId="3350610E" w14:textId="77777777" w:rsidR="004E3D03" w:rsidRDefault="004E3D03" w:rsidP="004E3D03">
      <w:pPr>
        <w:pStyle w:val="Heading5"/>
      </w:pPr>
    </w:p>
    <w:p w14:paraId="2DA81FE4" w14:textId="77777777" w:rsidR="004E3D03" w:rsidRDefault="004E3D03" w:rsidP="004E3D03">
      <w:pPr>
        <w:pStyle w:val="Heading5"/>
        <w:rPr>
          <w:szCs w:val="20"/>
        </w:rPr>
      </w:pPr>
      <w:r>
        <w:rPr>
          <w:b w:val="0"/>
          <w:bCs w:val="0"/>
          <w:iCs w:val="0"/>
          <w:caps w:val="0"/>
        </w:rPr>
        <w:br w:type="page"/>
      </w:r>
      <w:r>
        <w:rPr>
          <w:szCs w:val="20"/>
        </w:rPr>
        <w:lastRenderedPageBreak/>
        <w:t>Appendix</w:t>
      </w:r>
      <w:r w:rsidR="006D0CA7">
        <w:rPr>
          <w:szCs w:val="20"/>
        </w:rPr>
        <w:t xml:space="preserve"> 1</w:t>
      </w:r>
      <w:r>
        <w:rPr>
          <w:szCs w:val="20"/>
        </w:rPr>
        <w:t>: Role Description and Person Specification for Chancellor</w:t>
      </w:r>
    </w:p>
    <w:p w14:paraId="25DC4472" w14:textId="77777777" w:rsidR="004E3D03" w:rsidRDefault="004E3D03" w:rsidP="004E3D03">
      <w:pPr>
        <w:pStyle w:val="Heading3"/>
        <w:rPr>
          <w:szCs w:val="20"/>
        </w:rPr>
      </w:pPr>
      <w:r>
        <w:rPr>
          <w:szCs w:val="20"/>
        </w:rPr>
        <w:t>1.</w:t>
      </w:r>
      <w:r>
        <w:rPr>
          <w:szCs w:val="20"/>
        </w:rPr>
        <w:tab/>
        <w:t>Role Description for the Chancellor</w:t>
      </w:r>
    </w:p>
    <w:p w14:paraId="0E3AA25B" w14:textId="77777777" w:rsidR="004E3D03" w:rsidRDefault="004E3D03" w:rsidP="004E3D03">
      <w:pPr>
        <w:pStyle w:val="Heading4"/>
        <w:rPr>
          <w:szCs w:val="20"/>
        </w:rPr>
      </w:pPr>
      <w:r>
        <w:rPr>
          <w:szCs w:val="20"/>
        </w:rPr>
        <w:t>Summary</w:t>
      </w:r>
    </w:p>
    <w:p w14:paraId="7A7347D5" w14:textId="77777777" w:rsidR="004E3D03" w:rsidRDefault="004E3D03" w:rsidP="004E3D03">
      <w:pPr>
        <w:jc w:val="both"/>
        <w:rPr>
          <w:rFonts w:ascii="Verdana" w:hAnsi="Verdana"/>
          <w:sz w:val="20"/>
          <w:szCs w:val="20"/>
        </w:rPr>
      </w:pPr>
    </w:p>
    <w:p w14:paraId="3397C139" w14:textId="17E52597" w:rsidR="006D0CA7" w:rsidRDefault="004E3D03" w:rsidP="006D0CA7">
      <w:pPr>
        <w:ind w:left="720"/>
        <w:jc w:val="both"/>
        <w:rPr>
          <w:rFonts w:ascii="Verdana" w:hAnsi="Verdana"/>
          <w:sz w:val="20"/>
        </w:rPr>
      </w:pPr>
      <w:r>
        <w:rPr>
          <w:rFonts w:ascii="Verdana" w:hAnsi="Verdana"/>
          <w:sz w:val="20"/>
        </w:rPr>
        <w:t>The Chancellor is the titular and ceremonial head of the University and plays an important ambassadorial role for the University. The Chancellor acts as an advocate for the University, helping to raise the University’s profile and advance its interests nationally and internationally.</w:t>
      </w:r>
      <w:r w:rsidR="006D0CA7">
        <w:rPr>
          <w:rFonts w:ascii="Verdana" w:hAnsi="Verdana"/>
          <w:sz w:val="20"/>
        </w:rPr>
        <w:t xml:space="preserve"> </w:t>
      </w:r>
    </w:p>
    <w:p w14:paraId="5FDC7183" w14:textId="77777777" w:rsidR="004E3D03" w:rsidRDefault="004E3D03" w:rsidP="006D0CA7">
      <w:pPr>
        <w:jc w:val="both"/>
        <w:rPr>
          <w:rFonts w:ascii="Verdana" w:hAnsi="Verdana"/>
          <w:sz w:val="20"/>
        </w:rPr>
      </w:pPr>
    </w:p>
    <w:p w14:paraId="26FB8535" w14:textId="770C63B3" w:rsidR="004E3D03" w:rsidRDefault="004E3D03" w:rsidP="004E3D03">
      <w:pPr>
        <w:ind w:left="720"/>
        <w:jc w:val="both"/>
        <w:rPr>
          <w:rFonts w:ascii="Verdana" w:hAnsi="Verdana"/>
          <w:sz w:val="20"/>
        </w:rPr>
      </w:pPr>
      <w:r>
        <w:rPr>
          <w:rFonts w:ascii="Verdana" w:hAnsi="Verdana"/>
          <w:sz w:val="20"/>
        </w:rPr>
        <w:t xml:space="preserve">The Chancellor is appointed to this role by the </w:t>
      </w:r>
      <w:r w:rsidR="008872F1">
        <w:rPr>
          <w:rFonts w:ascii="Verdana" w:hAnsi="Verdana"/>
          <w:sz w:val="20"/>
        </w:rPr>
        <w:t>Court</w:t>
      </w:r>
      <w:r>
        <w:rPr>
          <w:rFonts w:ascii="Verdana" w:hAnsi="Verdana"/>
          <w:sz w:val="20"/>
        </w:rPr>
        <w:t xml:space="preserve"> and will </w:t>
      </w:r>
      <w:r w:rsidR="008872F1">
        <w:rPr>
          <w:rFonts w:ascii="Verdana" w:hAnsi="Verdana"/>
          <w:sz w:val="20"/>
        </w:rPr>
        <w:t xml:space="preserve">normally be invited to </w:t>
      </w:r>
      <w:r>
        <w:rPr>
          <w:rFonts w:ascii="Verdana" w:hAnsi="Verdana"/>
          <w:sz w:val="20"/>
        </w:rPr>
        <w:t xml:space="preserve">serve a </w:t>
      </w:r>
      <w:r w:rsidRPr="008872F1">
        <w:rPr>
          <w:rFonts w:ascii="Verdana" w:hAnsi="Verdana"/>
          <w:sz w:val="20"/>
        </w:rPr>
        <w:t xml:space="preserve">period of office </w:t>
      </w:r>
      <w:r w:rsidRPr="008938C9">
        <w:rPr>
          <w:rFonts w:ascii="Verdana" w:hAnsi="Verdana"/>
          <w:sz w:val="20"/>
        </w:rPr>
        <w:t>of f</w:t>
      </w:r>
      <w:r w:rsidR="00B10D0D" w:rsidRPr="008938C9">
        <w:rPr>
          <w:rFonts w:ascii="Verdana" w:hAnsi="Verdana"/>
          <w:sz w:val="20"/>
        </w:rPr>
        <w:t>ive</w:t>
      </w:r>
      <w:r w:rsidRPr="008938C9">
        <w:rPr>
          <w:rFonts w:ascii="Verdana" w:hAnsi="Verdana"/>
          <w:sz w:val="20"/>
        </w:rPr>
        <w:t xml:space="preserve"> years</w:t>
      </w:r>
      <w:r w:rsidR="008872F1" w:rsidRPr="008938C9">
        <w:rPr>
          <w:rFonts w:ascii="Verdana" w:hAnsi="Verdana"/>
          <w:sz w:val="20"/>
        </w:rPr>
        <w:t xml:space="preserve">, </w:t>
      </w:r>
      <w:r w:rsidRPr="008938C9">
        <w:rPr>
          <w:rFonts w:ascii="Verdana" w:hAnsi="Verdana"/>
          <w:sz w:val="20"/>
        </w:rPr>
        <w:t>which may be extended</w:t>
      </w:r>
      <w:r w:rsidR="008938C9" w:rsidRPr="008938C9">
        <w:rPr>
          <w:rFonts w:ascii="Verdana" w:hAnsi="Verdana"/>
          <w:sz w:val="20"/>
        </w:rPr>
        <w:t xml:space="preserve"> up to an additional 5 years,</w:t>
      </w:r>
      <w:r w:rsidRPr="008938C9">
        <w:rPr>
          <w:rFonts w:ascii="Verdana" w:hAnsi="Verdana"/>
          <w:sz w:val="20"/>
        </w:rPr>
        <w:t xml:space="preserve"> </w:t>
      </w:r>
      <w:r w:rsidR="008872F1" w:rsidRPr="008938C9">
        <w:rPr>
          <w:rFonts w:ascii="Verdana" w:hAnsi="Verdana"/>
          <w:sz w:val="20"/>
        </w:rPr>
        <w:t>by mutual agreement and subject to Court</w:t>
      </w:r>
      <w:r w:rsidRPr="008938C9">
        <w:rPr>
          <w:rFonts w:ascii="Verdana" w:hAnsi="Verdana"/>
          <w:sz w:val="20"/>
        </w:rPr>
        <w:t xml:space="preserve"> approval</w:t>
      </w:r>
      <w:r w:rsidR="005B24EC" w:rsidRPr="008938C9">
        <w:rPr>
          <w:rFonts w:ascii="Verdana" w:hAnsi="Verdana"/>
          <w:sz w:val="20"/>
        </w:rPr>
        <w:t>.</w:t>
      </w:r>
    </w:p>
    <w:p w14:paraId="1A321B32" w14:textId="77777777" w:rsidR="004E3D03" w:rsidRDefault="004E3D03" w:rsidP="004E3D03">
      <w:pPr>
        <w:ind w:left="720"/>
        <w:jc w:val="both"/>
        <w:rPr>
          <w:rFonts w:ascii="Verdana" w:hAnsi="Verdana"/>
          <w:sz w:val="20"/>
        </w:rPr>
      </w:pPr>
    </w:p>
    <w:p w14:paraId="0F4A17F2" w14:textId="77777777" w:rsidR="004E3D03" w:rsidRDefault="004E3D03" w:rsidP="004E3D03">
      <w:pPr>
        <w:pStyle w:val="Heading4"/>
        <w:rPr>
          <w:szCs w:val="20"/>
        </w:rPr>
      </w:pPr>
      <w:r>
        <w:rPr>
          <w:szCs w:val="20"/>
        </w:rPr>
        <w:t>Key Responsibilities</w:t>
      </w:r>
    </w:p>
    <w:p w14:paraId="28855D08" w14:textId="77777777" w:rsidR="004E3D03" w:rsidRDefault="004E3D03" w:rsidP="004E3D03">
      <w:pPr>
        <w:jc w:val="both"/>
        <w:rPr>
          <w:rFonts w:ascii="Verdana" w:hAnsi="Verdana"/>
          <w:sz w:val="20"/>
          <w:szCs w:val="20"/>
        </w:rPr>
      </w:pPr>
    </w:p>
    <w:p w14:paraId="1F4EC5A3" w14:textId="09CA97E3" w:rsidR="004E3D03" w:rsidRDefault="004E3D03" w:rsidP="004E3D03">
      <w:pPr>
        <w:ind w:left="720"/>
        <w:jc w:val="both"/>
        <w:rPr>
          <w:rFonts w:ascii="Verdana" w:hAnsi="Verdana"/>
          <w:sz w:val="20"/>
        </w:rPr>
      </w:pPr>
      <w:r>
        <w:rPr>
          <w:rFonts w:ascii="Verdana" w:hAnsi="Verdana"/>
          <w:sz w:val="20"/>
        </w:rPr>
        <w:t xml:space="preserve">The Chancellor acts as an ambassador and advocate for the University both within the UK and internationally. </w:t>
      </w:r>
      <w:r w:rsidR="008872F1">
        <w:rPr>
          <w:rFonts w:ascii="Verdana" w:hAnsi="Verdana"/>
          <w:sz w:val="20"/>
        </w:rPr>
        <w:t xml:space="preserve"> This generally means</w:t>
      </w:r>
      <w:r>
        <w:rPr>
          <w:rFonts w:ascii="Verdana" w:hAnsi="Verdana"/>
          <w:sz w:val="20"/>
        </w:rPr>
        <w:t>:</w:t>
      </w:r>
    </w:p>
    <w:p w14:paraId="2C00CDDD" w14:textId="77777777" w:rsidR="004E3D03" w:rsidRDefault="004E3D03" w:rsidP="004E3D03">
      <w:pPr>
        <w:ind w:left="720"/>
        <w:jc w:val="both"/>
        <w:rPr>
          <w:rFonts w:ascii="Verdana" w:hAnsi="Verdana"/>
          <w:sz w:val="20"/>
        </w:rPr>
      </w:pPr>
    </w:p>
    <w:p w14:paraId="35E67459" w14:textId="072F3E87" w:rsidR="004E3D03" w:rsidRDefault="008872F1" w:rsidP="004E3D03">
      <w:pPr>
        <w:pStyle w:val="Bullet"/>
        <w:ind w:left="1440"/>
        <w:rPr>
          <w:szCs w:val="20"/>
        </w:rPr>
      </w:pPr>
      <w:r>
        <w:rPr>
          <w:szCs w:val="20"/>
        </w:rPr>
        <w:t>presiding</w:t>
      </w:r>
      <w:r w:rsidR="004E3D03">
        <w:rPr>
          <w:szCs w:val="20"/>
        </w:rPr>
        <w:t xml:space="preserve"> and confer</w:t>
      </w:r>
      <w:r>
        <w:rPr>
          <w:szCs w:val="20"/>
        </w:rPr>
        <w:t>ring</w:t>
      </w:r>
      <w:r w:rsidR="004E3D03">
        <w:rPr>
          <w:szCs w:val="20"/>
        </w:rPr>
        <w:t xml:space="preserve"> degrees at </w:t>
      </w:r>
      <w:r>
        <w:rPr>
          <w:szCs w:val="20"/>
        </w:rPr>
        <w:t>some of the</w:t>
      </w:r>
      <w:r w:rsidR="004E3D03">
        <w:rPr>
          <w:szCs w:val="20"/>
        </w:rPr>
        <w:t xml:space="preserve"> University’s graduation ceremonies;</w:t>
      </w:r>
    </w:p>
    <w:p w14:paraId="650A44BC" w14:textId="3A7E6409" w:rsidR="004E3D03" w:rsidRDefault="008872F1" w:rsidP="004E3D03">
      <w:pPr>
        <w:pStyle w:val="Bullet"/>
        <w:ind w:left="1440"/>
        <w:rPr>
          <w:szCs w:val="20"/>
        </w:rPr>
      </w:pPr>
      <w:r>
        <w:rPr>
          <w:szCs w:val="20"/>
        </w:rPr>
        <w:t>helping</w:t>
      </w:r>
      <w:r w:rsidR="004E3D03">
        <w:rPr>
          <w:szCs w:val="20"/>
        </w:rPr>
        <w:t xml:space="preserve"> the University to promote its achievements and enhance its profile both nationally and internationally;</w:t>
      </w:r>
      <w:r>
        <w:rPr>
          <w:szCs w:val="20"/>
        </w:rPr>
        <w:t xml:space="preserve"> the Chancellor will normally bring strong personal and professional networks to the role;</w:t>
      </w:r>
    </w:p>
    <w:p w14:paraId="55FBC84C" w14:textId="14192A92" w:rsidR="004E3D03" w:rsidRPr="007E6D52" w:rsidRDefault="004E3D03" w:rsidP="007E6D52">
      <w:pPr>
        <w:pStyle w:val="Bullet"/>
        <w:ind w:left="1440"/>
        <w:rPr>
          <w:szCs w:val="20"/>
        </w:rPr>
      </w:pPr>
      <w:r>
        <w:rPr>
          <w:szCs w:val="20"/>
        </w:rPr>
        <w:t>participat</w:t>
      </w:r>
      <w:r w:rsidR="008872F1">
        <w:rPr>
          <w:szCs w:val="20"/>
        </w:rPr>
        <w:t>ing</w:t>
      </w:r>
      <w:r>
        <w:rPr>
          <w:szCs w:val="20"/>
        </w:rPr>
        <w:t xml:space="preserve"> in </w:t>
      </w:r>
      <w:r w:rsidR="008872F1">
        <w:rPr>
          <w:szCs w:val="20"/>
        </w:rPr>
        <w:t>some</w:t>
      </w:r>
      <w:r>
        <w:rPr>
          <w:szCs w:val="20"/>
        </w:rPr>
        <w:t xml:space="preserve"> of the University’s public-facing activities including </w:t>
      </w:r>
      <w:r w:rsidR="008872F1">
        <w:rPr>
          <w:szCs w:val="20"/>
        </w:rPr>
        <w:t xml:space="preserve">student engagement and </w:t>
      </w:r>
      <w:r>
        <w:rPr>
          <w:szCs w:val="20"/>
        </w:rPr>
        <w:t>development and alumni relation events whe</w:t>
      </w:r>
      <w:r w:rsidR="000D75C9">
        <w:rPr>
          <w:szCs w:val="20"/>
        </w:rPr>
        <w:t>re</w:t>
      </w:r>
      <w:r>
        <w:rPr>
          <w:szCs w:val="20"/>
        </w:rPr>
        <w:t xml:space="preserve"> appropriate</w:t>
      </w:r>
      <w:r w:rsidR="00B10D0D">
        <w:rPr>
          <w:szCs w:val="20"/>
        </w:rPr>
        <w:t>.</w:t>
      </w:r>
    </w:p>
    <w:p w14:paraId="373FE9F2" w14:textId="77777777" w:rsidR="004E3D03" w:rsidRDefault="004E3D03" w:rsidP="004E3D03">
      <w:pPr>
        <w:pStyle w:val="Heading3"/>
        <w:rPr>
          <w:szCs w:val="20"/>
        </w:rPr>
      </w:pPr>
      <w:r>
        <w:rPr>
          <w:szCs w:val="20"/>
        </w:rPr>
        <w:t>2.</w:t>
      </w:r>
      <w:r>
        <w:rPr>
          <w:szCs w:val="20"/>
        </w:rPr>
        <w:tab/>
        <w:t>Person Specification for the Chancellor</w:t>
      </w:r>
    </w:p>
    <w:p w14:paraId="29FEB6B1" w14:textId="7FC3D47D" w:rsidR="004E3D03" w:rsidRDefault="004E3D03" w:rsidP="004E3D03">
      <w:pPr>
        <w:ind w:left="720"/>
        <w:jc w:val="both"/>
        <w:rPr>
          <w:rFonts w:ascii="Verdana" w:hAnsi="Verdana"/>
          <w:sz w:val="20"/>
          <w:szCs w:val="20"/>
        </w:rPr>
      </w:pPr>
      <w:r>
        <w:rPr>
          <w:rFonts w:ascii="Verdana" w:hAnsi="Verdana"/>
          <w:sz w:val="20"/>
        </w:rPr>
        <w:t xml:space="preserve">Where a vacancy for the position of Chancellor arises, the </w:t>
      </w:r>
      <w:r w:rsidR="000D75C9">
        <w:rPr>
          <w:rFonts w:ascii="Verdana" w:hAnsi="Verdana"/>
          <w:sz w:val="20"/>
        </w:rPr>
        <w:t xml:space="preserve">Court </w:t>
      </w:r>
      <w:r>
        <w:rPr>
          <w:rFonts w:ascii="Verdana" w:hAnsi="Verdana"/>
          <w:sz w:val="20"/>
        </w:rPr>
        <w:t>Governance and Nominations Committee will have responsibility for reviewing the relevant criteria for appointment to the role of Chancellor.  These should include: the availability, values, profile, skills and experience considered to be necessary or desirable</w:t>
      </w:r>
      <w:r w:rsidR="000D75C9">
        <w:rPr>
          <w:rFonts w:ascii="Verdana" w:hAnsi="Verdana"/>
          <w:sz w:val="20"/>
        </w:rPr>
        <w:t xml:space="preserve"> in order</w:t>
      </w:r>
      <w:r>
        <w:rPr>
          <w:rFonts w:ascii="Verdana" w:hAnsi="Verdana"/>
          <w:sz w:val="20"/>
        </w:rPr>
        <w:t xml:space="preserve"> to discharge the role and to command the trust of the </w:t>
      </w:r>
      <w:r w:rsidR="008872F1">
        <w:rPr>
          <w:rFonts w:ascii="Verdana" w:hAnsi="Verdana"/>
          <w:sz w:val="20"/>
        </w:rPr>
        <w:t>Court</w:t>
      </w:r>
      <w:r>
        <w:rPr>
          <w:rFonts w:ascii="Verdana" w:hAnsi="Verdana"/>
          <w:sz w:val="20"/>
        </w:rPr>
        <w:t xml:space="preserve">, </w:t>
      </w:r>
      <w:r w:rsidR="00B10D0D">
        <w:rPr>
          <w:rFonts w:ascii="Verdana" w:hAnsi="Verdana"/>
          <w:sz w:val="20"/>
        </w:rPr>
        <w:t>s</w:t>
      </w:r>
      <w:r>
        <w:rPr>
          <w:rFonts w:ascii="Verdana" w:hAnsi="Verdana"/>
          <w:sz w:val="20"/>
        </w:rPr>
        <w:t>tudents</w:t>
      </w:r>
      <w:r w:rsidR="000D75C9">
        <w:rPr>
          <w:rFonts w:ascii="Verdana" w:hAnsi="Verdana"/>
          <w:sz w:val="20"/>
        </w:rPr>
        <w:t>, staff and wider stakeholders</w:t>
      </w:r>
      <w:r>
        <w:rPr>
          <w:rFonts w:ascii="Verdana" w:hAnsi="Verdana"/>
          <w:sz w:val="20"/>
        </w:rPr>
        <w:t xml:space="preserve"> of the University.</w:t>
      </w:r>
    </w:p>
    <w:p w14:paraId="2BB36C9C" w14:textId="77777777" w:rsidR="004E3D03" w:rsidRDefault="004E3D03" w:rsidP="004E3D03">
      <w:pPr>
        <w:ind w:left="720"/>
        <w:jc w:val="both"/>
        <w:rPr>
          <w:rFonts w:ascii="Verdana" w:hAnsi="Verdana"/>
          <w:sz w:val="20"/>
        </w:rPr>
      </w:pPr>
    </w:p>
    <w:p w14:paraId="1D5A5B04" w14:textId="77777777" w:rsidR="004E3D03" w:rsidRDefault="004E3D03" w:rsidP="004E3D03">
      <w:pPr>
        <w:ind w:left="720"/>
        <w:jc w:val="both"/>
        <w:rPr>
          <w:rFonts w:ascii="Verdana" w:hAnsi="Verdana"/>
          <w:sz w:val="20"/>
        </w:rPr>
      </w:pPr>
      <w:r>
        <w:rPr>
          <w:rFonts w:ascii="Verdana" w:hAnsi="Verdana"/>
          <w:sz w:val="20"/>
        </w:rPr>
        <w:t xml:space="preserve">The Chancellor of </w:t>
      </w:r>
      <w:r w:rsidR="000D75C9">
        <w:rPr>
          <w:rFonts w:ascii="Verdana" w:hAnsi="Verdana"/>
          <w:sz w:val="20"/>
        </w:rPr>
        <w:t>Glasgow Caledonian</w:t>
      </w:r>
      <w:r>
        <w:rPr>
          <w:rFonts w:ascii="Verdana" w:hAnsi="Verdana"/>
          <w:sz w:val="20"/>
        </w:rPr>
        <w:t xml:space="preserve"> University </w:t>
      </w:r>
      <w:r>
        <w:rPr>
          <w:rFonts w:ascii="Verdana" w:hAnsi="Verdana"/>
          <w:b/>
          <w:bCs/>
          <w:sz w:val="20"/>
        </w:rPr>
        <w:t>must</w:t>
      </w:r>
      <w:r>
        <w:rPr>
          <w:rFonts w:ascii="Verdana" w:hAnsi="Verdana"/>
          <w:sz w:val="20"/>
        </w:rPr>
        <w:t>:</w:t>
      </w:r>
    </w:p>
    <w:p w14:paraId="2E6260BA" w14:textId="77777777" w:rsidR="004E3D03" w:rsidRDefault="004E3D03" w:rsidP="004E3D03">
      <w:pPr>
        <w:ind w:left="720"/>
        <w:jc w:val="both"/>
        <w:rPr>
          <w:rFonts w:ascii="Verdana" w:hAnsi="Verdana"/>
          <w:sz w:val="20"/>
        </w:rPr>
      </w:pPr>
    </w:p>
    <w:p w14:paraId="0F2582DC" w14:textId="77777777" w:rsidR="004E3D03" w:rsidRDefault="004E3D03" w:rsidP="004E3D03">
      <w:pPr>
        <w:pStyle w:val="Bullet"/>
        <w:ind w:left="1440"/>
        <w:rPr>
          <w:szCs w:val="20"/>
        </w:rPr>
      </w:pPr>
      <w:r>
        <w:rPr>
          <w:szCs w:val="20"/>
        </w:rPr>
        <w:t>be a highly respected individual, with a positive public profile that resonates with students and staff;</w:t>
      </w:r>
    </w:p>
    <w:p w14:paraId="2D19E9BF" w14:textId="50726251" w:rsidR="000D75C9" w:rsidRDefault="004E3D03" w:rsidP="000D75C9">
      <w:pPr>
        <w:pStyle w:val="Bullet"/>
        <w:ind w:left="1440"/>
        <w:rPr>
          <w:szCs w:val="20"/>
        </w:rPr>
      </w:pPr>
      <w:r>
        <w:rPr>
          <w:szCs w:val="20"/>
        </w:rPr>
        <w:t xml:space="preserve">have demonstrated excellence in </w:t>
      </w:r>
      <w:r w:rsidR="008872F1">
        <w:rPr>
          <w:szCs w:val="20"/>
        </w:rPr>
        <w:t>their</w:t>
      </w:r>
      <w:r>
        <w:rPr>
          <w:szCs w:val="20"/>
        </w:rPr>
        <w:t xml:space="preserve"> field of endeavour and command the respect of the University’s communities;</w:t>
      </w:r>
    </w:p>
    <w:p w14:paraId="56290439" w14:textId="0329528B" w:rsidR="000D75C9" w:rsidRPr="000D75C9" w:rsidRDefault="008872F1" w:rsidP="000D75C9">
      <w:pPr>
        <w:pStyle w:val="Bullet"/>
        <w:ind w:left="1440"/>
        <w:rPr>
          <w:szCs w:val="20"/>
        </w:rPr>
      </w:pPr>
      <w:r>
        <w:t>be able to identify with</w:t>
      </w:r>
      <w:r w:rsidR="000D75C9" w:rsidRPr="000D75C9">
        <w:t xml:space="preserve"> the University’s Strategy and Values and, in particular, recognise the importance of higher education, learning and research;</w:t>
      </w:r>
    </w:p>
    <w:p w14:paraId="7E93F59D" w14:textId="338C0EE2" w:rsidR="004E3D03" w:rsidRPr="000D75C9" w:rsidRDefault="008872F1" w:rsidP="000D75C9">
      <w:pPr>
        <w:pStyle w:val="Bullet"/>
        <w:ind w:left="1440"/>
        <w:rPr>
          <w:szCs w:val="20"/>
        </w:rPr>
      </w:pPr>
      <w:r>
        <w:rPr>
          <w:szCs w:val="20"/>
        </w:rPr>
        <w:t xml:space="preserve">be capable of inspiring </w:t>
      </w:r>
      <w:r w:rsidR="004E3D03">
        <w:rPr>
          <w:szCs w:val="20"/>
        </w:rPr>
        <w:t>a diverse range of audiences.</w:t>
      </w:r>
    </w:p>
    <w:p w14:paraId="0D42925B" w14:textId="77777777" w:rsidR="004E3D03" w:rsidRDefault="004E3D03" w:rsidP="000D75C9">
      <w:pPr>
        <w:jc w:val="both"/>
        <w:rPr>
          <w:rFonts w:ascii="Verdana" w:hAnsi="Verdana"/>
          <w:sz w:val="20"/>
        </w:rPr>
      </w:pPr>
    </w:p>
    <w:p w14:paraId="4DF56C86" w14:textId="77777777" w:rsidR="004E3D03" w:rsidRDefault="004E3D03" w:rsidP="004E3D03">
      <w:pPr>
        <w:ind w:left="720"/>
        <w:jc w:val="both"/>
        <w:rPr>
          <w:rFonts w:ascii="Verdana" w:hAnsi="Verdana"/>
          <w:sz w:val="20"/>
        </w:rPr>
      </w:pPr>
      <w:r>
        <w:rPr>
          <w:rFonts w:ascii="Verdana" w:hAnsi="Verdana"/>
          <w:sz w:val="20"/>
        </w:rPr>
        <w:t xml:space="preserve">It is also </w:t>
      </w:r>
      <w:r>
        <w:rPr>
          <w:rFonts w:ascii="Verdana" w:hAnsi="Verdana"/>
          <w:b/>
          <w:bCs/>
          <w:sz w:val="20"/>
        </w:rPr>
        <w:t xml:space="preserve">desirable </w:t>
      </w:r>
      <w:r>
        <w:rPr>
          <w:rFonts w:ascii="Verdana" w:hAnsi="Verdana"/>
          <w:sz w:val="20"/>
        </w:rPr>
        <w:t>that the Chancellor has one or more of the following characteristics:</w:t>
      </w:r>
    </w:p>
    <w:p w14:paraId="5B5124BF" w14:textId="77777777" w:rsidR="004E3D03" w:rsidRDefault="004E3D03" w:rsidP="004E3D03">
      <w:pPr>
        <w:ind w:left="720"/>
        <w:jc w:val="both"/>
        <w:rPr>
          <w:rFonts w:ascii="Verdana" w:hAnsi="Verdana"/>
          <w:sz w:val="20"/>
        </w:rPr>
      </w:pPr>
    </w:p>
    <w:p w14:paraId="52FBABF2" w14:textId="77777777" w:rsidR="004E3D03" w:rsidRDefault="004E3D03" w:rsidP="004E3D03">
      <w:pPr>
        <w:pStyle w:val="Bullet"/>
        <w:ind w:left="1440"/>
        <w:rPr>
          <w:szCs w:val="20"/>
        </w:rPr>
      </w:pPr>
      <w:r>
        <w:rPr>
          <w:szCs w:val="20"/>
        </w:rPr>
        <w:t>a global profile and connections;</w:t>
      </w:r>
    </w:p>
    <w:p w14:paraId="1C0046B9" w14:textId="1F23C22E" w:rsidR="00B10D0D" w:rsidRDefault="00B10D0D" w:rsidP="004E3D03">
      <w:pPr>
        <w:pStyle w:val="Bullet"/>
        <w:ind w:left="1440"/>
        <w:rPr>
          <w:szCs w:val="20"/>
        </w:rPr>
      </w:pPr>
      <w:r>
        <w:rPr>
          <w:szCs w:val="20"/>
        </w:rPr>
        <w:t>links to Scotland;</w:t>
      </w:r>
    </w:p>
    <w:p w14:paraId="51A5D896" w14:textId="7218CC45" w:rsidR="004E3D03" w:rsidRPr="000D75C9" w:rsidRDefault="004E3D03" w:rsidP="00531D15">
      <w:pPr>
        <w:pStyle w:val="Bullet"/>
        <w:ind w:left="1440"/>
        <w:rPr>
          <w:szCs w:val="20"/>
        </w:rPr>
      </w:pPr>
      <w:r>
        <w:rPr>
          <w:szCs w:val="20"/>
        </w:rPr>
        <w:t xml:space="preserve">a willingness to </w:t>
      </w:r>
      <w:r w:rsidR="008872F1">
        <w:rPr>
          <w:szCs w:val="20"/>
        </w:rPr>
        <w:t>give active</w:t>
      </w:r>
      <w:r>
        <w:rPr>
          <w:szCs w:val="20"/>
        </w:rPr>
        <w:t xml:space="preserve"> support </w:t>
      </w:r>
      <w:r w:rsidR="008872F1">
        <w:rPr>
          <w:szCs w:val="20"/>
        </w:rPr>
        <w:t xml:space="preserve">to </w:t>
      </w:r>
      <w:r>
        <w:rPr>
          <w:szCs w:val="20"/>
        </w:rPr>
        <w:t xml:space="preserve">the University in </w:t>
      </w:r>
      <w:r w:rsidR="008872F1">
        <w:rPr>
          <w:szCs w:val="20"/>
        </w:rPr>
        <w:t xml:space="preserve">student engagement, </w:t>
      </w:r>
      <w:r>
        <w:rPr>
          <w:szCs w:val="20"/>
        </w:rPr>
        <w:t>development and alumni relation activities.</w:t>
      </w:r>
    </w:p>
    <w:sectPr w:rsidR="004E3D03" w:rsidRPr="000D75C9" w:rsidSect="002E271B">
      <w:headerReference w:type="even" r:id="rId14"/>
      <w:headerReference w:type="default" r:id="rId15"/>
      <w:footerReference w:type="even" r:id="rId16"/>
      <w:footerReference w:type="default" r:id="rId17"/>
      <w:headerReference w:type="first" r:id="rId18"/>
      <w:footerReference w:type="first" r:id="rId19"/>
      <w:pgSz w:w="11906" w:h="16838"/>
      <w:pgMar w:top="719" w:right="926" w:bottom="568" w:left="90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08D2D3" w14:textId="77777777" w:rsidR="0070587E" w:rsidRDefault="0070587E">
      <w:r>
        <w:separator/>
      </w:r>
    </w:p>
  </w:endnote>
  <w:endnote w:type="continuationSeparator" w:id="0">
    <w:p w14:paraId="0CF5AAB2" w14:textId="77777777" w:rsidR="0070587E" w:rsidRDefault="00705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EFC33" w14:textId="77777777" w:rsidR="00B219CA" w:rsidRDefault="00B219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ADEF5" w14:textId="77777777" w:rsidR="00B219CA" w:rsidRDefault="00B219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C3256" w14:textId="77777777" w:rsidR="00B219CA" w:rsidRDefault="00B219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ABF121" w14:textId="77777777" w:rsidR="0070587E" w:rsidRDefault="0070587E">
      <w:r>
        <w:separator/>
      </w:r>
    </w:p>
  </w:footnote>
  <w:footnote w:type="continuationSeparator" w:id="0">
    <w:p w14:paraId="2FC45071" w14:textId="77777777" w:rsidR="0070587E" w:rsidRDefault="007058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72FEE" w14:textId="77777777" w:rsidR="00B219CA" w:rsidRDefault="00B219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C995E" w14:textId="77777777" w:rsidR="0070503B" w:rsidRDefault="007050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54CA5" w14:textId="77777777" w:rsidR="00B219CA" w:rsidRDefault="00B219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E530B"/>
    <w:multiLevelType w:val="hybridMultilevel"/>
    <w:tmpl w:val="079E81BC"/>
    <w:lvl w:ilvl="0" w:tplc="08090001">
      <w:start w:val="1"/>
      <w:numFmt w:val="bullet"/>
      <w:lvlText w:val=""/>
      <w:lvlJc w:val="left"/>
      <w:pPr>
        <w:ind w:left="630" w:hanging="360"/>
      </w:pPr>
      <w:rPr>
        <w:rFonts w:ascii="Symbol" w:hAnsi="Symbol" w:hint="default"/>
      </w:rPr>
    </w:lvl>
    <w:lvl w:ilvl="1" w:tplc="08090003">
      <w:start w:val="1"/>
      <w:numFmt w:val="bullet"/>
      <w:lvlText w:val="o"/>
      <w:lvlJc w:val="left"/>
      <w:pPr>
        <w:ind w:left="1350" w:hanging="360"/>
      </w:pPr>
      <w:rPr>
        <w:rFonts w:ascii="Courier New" w:hAnsi="Courier New" w:cs="Courier New" w:hint="default"/>
      </w:rPr>
    </w:lvl>
    <w:lvl w:ilvl="2" w:tplc="08090005">
      <w:start w:val="1"/>
      <w:numFmt w:val="bullet"/>
      <w:lvlText w:val=""/>
      <w:lvlJc w:val="left"/>
      <w:pPr>
        <w:ind w:left="2070" w:hanging="360"/>
      </w:pPr>
      <w:rPr>
        <w:rFonts w:ascii="Wingdings" w:hAnsi="Wingdings" w:hint="default"/>
      </w:rPr>
    </w:lvl>
    <w:lvl w:ilvl="3" w:tplc="08090001">
      <w:start w:val="1"/>
      <w:numFmt w:val="bullet"/>
      <w:lvlText w:val=""/>
      <w:lvlJc w:val="left"/>
      <w:pPr>
        <w:ind w:left="2790" w:hanging="360"/>
      </w:pPr>
      <w:rPr>
        <w:rFonts w:ascii="Symbol" w:hAnsi="Symbol" w:hint="default"/>
      </w:rPr>
    </w:lvl>
    <w:lvl w:ilvl="4" w:tplc="08090003">
      <w:start w:val="1"/>
      <w:numFmt w:val="bullet"/>
      <w:lvlText w:val="o"/>
      <w:lvlJc w:val="left"/>
      <w:pPr>
        <w:ind w:left="3510" w:hanging="360"/>
      </w:pPr>
      <w:rPr>
        <w:rFonts w:ascii="Courier New" w:hAnsi="Courier New" w:cs="Courier New" w:hint="default"/>
      </w:rPr>
    </w:lvl>
    <w:lvl w:ilvl="5" w:tplc="08090005">
      <w:start w:val="1"/>
      <w:numFmt w:val="bullet"/>
      <w:lvlText w:val=""/>
      <w:lvlJc w:val="left"/>
      <w:pPr>
        <w:ind w:left="4230" w:hanging="360"/>
      </w:pPr>
      <w:rPr>
        <w:rFonts w:ascii="Wingdings" w:hAnsi="Wingdings" w:hint="default"/>
      </w:rPr>
    </w:lvl>
    <w:lvl w:ilvl="6" w:tplc="08090001">
      <w:start w:val="1"/>
      <w:numFmt w:val="bullet"/>
      <w:lvlText w:val=""/>
      <w:lvlJc w:val="left"/>
      <w:pPr>
        <w:ind w:left="4950" w:hanging="360"/>
      </w:pPr>
      <w:rPr>
        <w:rFonts w:ascii="Symbol" w:hAnsi="Symbol" w:hint="default"/>
      </w:rPr>
    </w:lvl>
    <w:lvl w:ilvl="7" w:tplc="08090003">
      <w:start w:val="1"/>
      <w:numFmt w:val="bullet"/>
      <w:lvlText w:val="o"/>
      <w:lvlJc w:val="left"/>
      <w:pPr>
        <w:ind w:left="5670" w:hanging="360"/>
      </w:pPr>
      <w:rPr>
        <w:rFonts w:ascii="Courier New" w:hAnsi="Courier New" w:cs="Courier New" w:hint="default"/>
      </w:rPr>
    </w:lvl>
    <w:lvl w:ilvl="8" w:tplc="08090005">
      <w:start w:val="1"/>
      <w:numFmt w:val="bullet"/>
      <w:lvlText w:val=""/>
      <w:lvlJc w:val="left"/>
      <w:pPr>
        <w:ind w:left="6390" w:hanging="360"/>
      </w:pPr>
      <w:rPr>
        <w:rFonts w:ascii="Wingdings" w:hAnsi="Wingdings" w:hint="default"/>
      </w:rPr>
    </w:lvl>
  </w:abstractNum>
  <w:abstractNum w:abstractNumId="1" w15:restartNumberingAfterBreak="0">
    <w:nsid w:val="378A6B4F"/>
    <w:multiLevelType w:val="hybridMultilevel"/>
    <w:tmpl w:val="551C78F2"/>
    <w:lvl w:ilvl="0" w:tplc="7CEE5A98">
      <w:start w:val="1"/>
      <w:numFmt w:val="bullet"/>
      <w:pStyle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0"/>
        </w:tabs>
        <w:ind w:left="0" w:hanging="360"/>
      </w:pPr>
      <w:rPr>
        <w:rFonts w:ascii="Courier New" w:hAnsi="Courier New" w:cs="Courier New" w:hint="default"/>
      </w:rPr>
    </w:lvl>
    <w:lvl w:ilvl="2" w:tplc="08090005">
      <w:start w:val="1"/>
      <w:numFmt w:val="bullet"/>
      <w:lvlText w:val=""/>
      <w:lvlJc w:val="left"/>
      <w:pPr>
        <w:tabs>
          <w:tab w:val="num" w:pos="720"/>
        </w:tabs>
        <w:ind w:left="720" w:hanging="360"/>
      </w:pPr>
      <w:rPr>
        <w:rFonts w:ascii="Wingdings" w:hAnsi="Wingdings" w:hint="default"/>
      </w:rPr>
    </w:lvl>
    <w:lvl w:ilvl="3" w:tplc="08090001">
      <w:start w:val="1"/>
      <w:numFmt w:val="bullet"/>
      <w:lvlText w:val=""/>
      <w:lvlJc w:val="left"/>
      <w:pPr>
        <w:tabs>
          <w:tab w:val="num" w:pos="1440"/>
        </w:tabs>
        <w:ind w:left="1440" w:hanging="360"/>
      </w:pPr>
      <w:rPr>
        <w:rFonts w:ascii="Symbol" w:hAnsi="Symbol" w:hint="default"/>
      </w:rPr>
    </w:lvl>
    <w:lvl w:ilvl="4" w:tplc="08090003">
      <w:start w:val="1"/>
      <w:numFmt w:val="bullet"/>
      <w:lvlText w:val="o"/>
      <w:lvlJc w:val="left"/>
      <w:pPr>
        <w:tabs>
          <w:tab w:val="num" w:pos="2160"/>
        </w:tabs>
        <w:ind w:left="2160" w:hanging="360"/>
      </w:pPr>
      <w:rPr>
        <w:rFonts w:ascii="Courier New" w:hAnsi="Courier New" w:cs="Courier New" w:hint="default"/>
      </w:rPr>
    </w:lvl>
    <w:lvl w:ilvl="5" w:tplc="08090005">
      <w:start w:val="1"/>
      <w:numFmt w:val="bullet"/>
      <w:lvlText w:val=""/>
      <w:lvlJc w:val="left"/>
      <w:pPr>
        <w:tabs>
          <w:tab w:val="num" w:pos="2880"/>
        </w:tabs>
        <w:ind w:left="2880" w:hanging="360"/>
      </w:pPr>
      <w:rPr>
        <w:rFonts w:ascii="Wingdings" w:hAnsi="Wingdings" w:hint="default"/>
      </w:rPr>
    </w:lvl>
    <w:lvl w:ilvl="6" w:tplc="08090001">
      <w:start w:val="1"/>
      <w:numFmt w:val="bullet"/>
      <w:lvlText w:val=""/>
      <w:lvlJc w:val="left"/>
      <w:pPr>
        <w:tabs>
          <w:tab w:val="num" w:pos="3600"/>
        </w:tabs>
        <w:ind w:left="3600" w:hanging="360"/>
      </w:pPr>
      <w:rPr>
        <w:rFonts w:ascii="Symbol" w:hAnsi="Symbol" w:hint="default"/>
      </w:rPr>
    </w:lvl>
    <w:lvl w:ilvl="7" w:tplc="08090003">
      <w:start w:val="1"/>
      <w:numFmt w:val="bullet"/>
      <w:lvlText w:val="o"/>
      <w:lvlJc w:val="left"/>
      <w:pPr>
        <w:tabs>
          <w:tab w:val="num" w:pos="4320"/>
        </w:tabs>
        <w:ind w:left="4320" w:hanging="360"/>
      </w:pPr>
      <w:rPr>
        <w:rFonts w:ascii="Courier New" w:hAnsi="Courier New" w:cs="Courier New" w:hint="default"/>
      </w:rPr>
    </w:lvl>
    <w:lvl w:ilvl="8" w:tplc="08090005">
      <w:start w:val="1"/>
      <w:numFmt w:val="bullet"/>
      <w:lvlText w:val=""/>
      <w:lvlJc w:val="left"/>
      <w:pPr>
        <w:tabs>
          <w:tab w:val="num" w:pos="5040"/>
        </w:tabs>
        <w:ind w:left="5040" w:hanging="360"/>
      </w:pPr>
      <w:rPr>
        <w:rFonts w:ascii="Wingdings" w:hAnsi="Wingdings" w:hint="default"/>
      </w:rPr>
    </w:lvl>
  </w:abstractNum>
  <w:abstractNum w:abstractNumId="2" w15:restartNumberingAfterBreak="0">
    <w:nsid w:val="4D700D5D"/>
    <w:multiLevelType w:val="singleLevel"/>
    <w:tmpl w:val="34C84B5C"/>
    <w:lvl w:ilvl="0">
      <w:start w:val="1"/>
      <w:numFmt w:val="decimal"/>
      <w:lvlText w:val="%1."/>
      <w:lvlJc w:val="left"/>
      <w:pPr>
        <w:tabs>
          <w:tab w:val="num" w:pos="630"/>
        </w:tabs>
        <w:ind w:left="630" w:hanging="360"/>
      </w:pPr>
      <w:rPr>
        <w:b w:val="0"/>
      </w:rPr>
    </w:lvl>
  </w:abstractNum>
  <w:abstractNum w:abstractNumId="3" w15:restartNumberingAfterBreak="0">
    <w:nsid w:val="55A5541D"/>
    <w:multiLevelType w:val="hybridMultilevel"/>
    <w:tmpl w:val="333E3BEA"/>
    <w:lvl w:ilvl="0" w:tplc="08090001">
      <w:start w:val="1"/>
      <w:numFmt w:val="bullet"/>
      <w:lvlText w:val=""/>
      <w:lvlJc w:val="left"/>
      <w:pPr>
        <w:ind w:left="630" w:hanging="360"/>
      </w:pPr>
      <w:rPr>
        <w:rFonts w:ascii="Symbol" w:hAnsi="Symbol" w:hint="default"/>
      </w:rPr>
    </w:lvl>
    <w:lvl w:ilvl="1" w:tplc="08090003">
      <w:start w:val="1"/>
      <w:numFmt w:val="bullet"/>
      <w:lvlText w:val="o"/>
      <w:lvlJc w:val="left"/>
      <w:pPr>
        <w:ind w:left="1350" w:hanging="360"/>
      </w:pPr>
      <w:rPr>
        <w:rFonts w:ascii="Courier New" w:hAnsi="Courier New" w:cs="Courier New" w:hint="default"/>
      </w:rPr>
    </w:lvl>
    <w:lvl w:ilvl="2" w:tplc="08090005">
      <w:start w:val="1"/>
      <w:numFmt w:val="bullet"/>
      <w:lvlText w:val=""/>
      <w:lvlJc w:val="left"/>
      <w:pPr>
        <w:ind w:left="2070" w:hanging="360"/>
      </w:pPr>
      <w:rPr>
        <w:rFonts w:ascii="Wingdings" w:hAnsi="Wingdings" w:hint="default"/>
      </w:rPr>
    </w:lvl>
    <w:lvl w:ilvl="3" w:tplc="08090001">
      <w:start w:val="1"/>
      <w:numFmt w:val="bullet"/>
      <w:lvlText w:val=""/>
      <w:lvlJc w:val="left"/>
      <w:pPr>
        <w:ind w:left="2790" w:hanging="360"/>
      </w:pPr>
      <w:rPr>
        <w:rFonts w:ascii="Symbol" w:hAnsi="Symbol" w:hint="default"/>
      </w:rPr>
    </w:lvl>
    <w:lvl w:ilvl="4" w:tplc="08090003">
      <w:start w:val="1"/>
      <w:numFmt w:val="bullet"/>
      <w:lvlText w:val="o"/>
      <w:lvlJc w:val="left"/>
      <w:pPr>
        <w:ind w:left="3510" w:hanging="360"/>
      </w:pPr>
      <w:rPr>
        <w:rFonts w:ascii="Courier New" w:hAnsi="Courier New" w:cs="Courier New" w:hint="default"/>
      </w:rPr>
    </w:lvl>
    <w:lvl w:ilvl="5" w:tplc="08090005">
      <w:start w:val="1"/>
      <w:numFmt w:val="bullet"/>
      <w:lvlText w:val=""/>
      <w:lvlJc w:val="left"/>
      <w:pPr>
        <w:ind w:left="4230" w:hanging="360"/>
      </w:pPr>
      <w:rPr>
        <w:rFonts w:ascii="Wingdings" w:hAnsi="Wingdings" w:hint="default"/>
      </w:rPr>
    </w:lvl>
    <w:lvl w:ilvl="6" w:tplc="08090001">
      <w:start w:val="1"/>
      <w:numFmt w:val="bullet"/>
      <w:lvlText w:val=""/>
      <w:lvlJc w:val="left"/>
      <w:pPr>
        <w:ind w:left="4950" w:hanging="360"/>
      </w:pPr>
      <w:rPr>
        <w:rFonts w:ascii="Symbol" w:hAnsi="Symbol" w:hint="default"/>
      </w:rPr>
    </w:lvl>
    <w:lvl w:ilvl="7" w:tplc="08090003">
      <w:start w:val="1"/>
      <w:numFmt w:val="bullet"/>
      <w:lvlText w:val="o"/>
      <w:lvlJc w:val="left"/>
      <w:pPr>
        <w:ind w:left="5670" w:hanging="360"/>
      </w:pPr>
      <w:rPr>
        <w:rFonts w:ascii="Courier New" w:hAnsi="Courier New" w:cs="Courier New" w:hint="default"/>
      </w:rPr>
    </w:lvl>
    <w:lvl w:ilvl="8" w:tplc="08090005">
      <w:start w:val="1"/>
      <w:numFmt w:val="bullet"/>
      <w:lvlText w:val=""/>
      <w:lvlJc w:val="left"/>
      <w:pPr>
        <w:ind w:left="6390" w:hanging="360"/>
      </w:pPr>
      <w:rPr>
        <w:rFonts w:ascii="Wingdings" w:hAnsi="Wingdings" w:hint="default"/>
      </w:rPr>
    </w:lvl>
  </w:abstractNum>
  <w:num w:numId="1">
    <w:abstractNumId w:val="1"/>
  </w:num>
  <w:num w:numId="2">
    <w:abstractNumId w:val="2"/>
    <w:lvlOverride w:ilvl="0">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888"/>
    <w:rsid w:val="00006C97"/>
    <w:rsid w:val="0000758A"/>
    <w:rsid w:val="00011E55"/>
    <w:rsid w:val="00025AE4"/>
    <w:rsid w:val="00032F7E"/>
    <w:rsid w:val="000373D0"/>
    <w:rsid w:val="00043672"/>
    <w:rsid w:val="00043AA1"/>
    <w:rsid w:val="00043F74"/>
    <w:rsid w:val="000505CC"/>
    <w:rsid w:val="00053A9A"/>
    <w:rsid w:val="00056783"/>
    <w:rsid w:val="0007212B"/>
    <w:rsid w:val="00074C4A"/>
    <w:rsid w:val="00075818"/>
    <w:rsid w:val="00081BFA"/>
    <w:rsid w:val="00084416"/>
    <w:rsid w:val="0008477B"/>
    <w:rsid w:val="0009527A"/>
    <w:rsid w:val="00097897"/>
    <w:rsid w:val="0009798C"/>
    <w:rsid w:val="000A20D8"/>
    <w:rsid w:val="000A6751"/>
    <w:rsid w:val="000B0F93"/>
    <w:rsid w:val="000B28DF"/>
    <w:rsid w:val="000B6D09"/>
    <w:rsid w:val="000C1CA1"/>
    <w:rsid w:val="000C6CCC"/>
    <w:rsid w:val="000D1392"/>
    <w:rsid w:val="000D5C85"/>
    <w:rsid w:val="000D75C9"/>
    <w:rsid w:val="000E4F31"/>
    <w:rsid w:val="000E592F"/>
    <w:rsid w:val="000F3C34"/>
    <w:rsid w:val="000F7204"/>
    <w:rsid w:val="00105347"/>
    <w:rsid w:val="00113656"/>
    <w:rsid w:val="001144EC"/>
    <w:rsid w:val="00115B33"/>
    <w:rsid w:val="001252D1"/>
    <w:rsid w:val="001279BB"/>
    <w:rsid w:val="0013297D"/>
    <w:rsid w:val="00135128"/>
    <w:rsid w:val="00140EF7"/>
    <w:rsid w:val="001565C4"/>
    <w:rsid w:val="00157E3C"/>
    <w:rsid w:val="00171654"/>
    <w:rsid w:val="00173ACD"/>
    <w:rsid w:val="00183010"/>
    <w:rsid w:val="0018485C"/>
    <w:rsid w:val="001973CE"/>
    <w:rsid w:val="001A01C2"/>
    <w:rsid w:val="001A75D6"/>
    <w:rsid w:val="001B45B2"/>
    <w:rsid w:val="001B5845"/>
    <w:rsid w:val="001C0A42"/>
    <w:rsid w:val="001C250B"/>
    <w:rsid w:val="001C30A9"/>
    <w:rsid w:val="001E3802"/>
    <w:rsid w:val="001F5F96"/>
    <w:rsid w:val="00201F43"/>
    <w:rsid w:val="00206FC6"/>
    <w:rsid w:val="00214BF6"/>
    <w:rsid w:val="002168D0"/>
    <w:rsid w:val="00224B76"/>
    <w:rsid w:val="002438B7"/>
    <w:rsid w:val="002533EF"/>
    <w:rsid w:val="002606EB"/>
    <w:rsid w:val="002708A7"/>
    <w:rsid w:val="0027249A"/>
    <w:rsid w:val="00276E64"/>
    <w:rsid w:val="0029474C"/>
    <w:rsid w:val="002A1CCB"/>
    <w:rsid w:val="002A24D6"/>
    <w:rsid w:val="002A2638"/>
    <w:rsid w:val="002B0B7F"/>
    <w:rsid w:val="002B38B6"/>
    <w:rsid w:val="002C1973"/>
    <w:rsid w:val="002D4F61"/>
    <w:rsid w:val="002E015F"/>
    <w:rsid w:val="002E271B"/>
    <w:rsid w:val="002F32D9"/>
    <w:rsid w:val="00303575"/>
    <w:rsid w:val="00305174"/>
    <w:rsid w:val="0033226C"/>
    <w:rsid w:val="00337161"/>
    <w:rsid w:val="003378B3"/>
    <w:rsid w:val="00343945"/>
    <w:rsid w:val="00350FB5"/>
    <w:rsid w:val="00372834"/>
    <w:rsid w:val="00374B87"/>
    <w:rsid w:val="0038680D"/>
    <w:rsid w:val="00391FB5"/>
    <w:rsid w:val="003A35DA"/>
    <w:rsid w:val="003A4714"/>
    <w:rsid w:val="003B4A99"/>
    <w:rsid w:val="003C04F0"/>
    <w:rsid w:val="003C271A"/>
    <w:rsid w:val="003E0804"/>
    <w:rsid w:val="003F595B"/>
    <w:rsid w:val="00400CF6"/>
    <w:rsid w:val="0040379E"/>
    <w:rsid w:val="004244B7"/>
    <w:rsid w:val="00425AE1"/>
    <w:rsid w:val="00427882"/>
    <w:rsid w:val="004374BE"/>
    <w:rsid w:val="00442B9B"/>
    <w:rsid w:val="00443D4A"/>
    <w:rsid w:val="00450E86"/>
    <w:rsid w:val="00451D64"/>
    <w:rsid w:val="00467EE3"/>
    <w:rsid w:val="00474349"/>
    <w:rsid w:val="00475C68"/>
    <w:rsid w:val="0048521F"/>
    <w:rsid w:val="0049252F"/>
    <w:rsid w:val="00495F47"/>
    <w:rsid w:val="004B0DAD"/>
    <w:rsid w:val="004D1F35"/>
    <w:rsid w:val="004D6608"/>
    <w:rsid w:val="004E3D03"/>
    <w:rsid w:val="004F0341"/>
    <w:rsid w:val="004F2A58"/>
    <w:rsid w:val="00500AB9"/>
    <w:rsid w:val="00500ED6"/>
    <w:rsid w:val="005045B0"/>
    <w:rsid w:val="00514C10"/>
    <w:rsid w:val="0051530C"/>
    <w:rsid w:val="005172FB"/>
    <w:rsid w:val="005175EA"/>
    <w:rsid w:val="0052056B"/>
    <w:rsid w:val="00531D15"/>
    <w:rsid w:val="005356F1"/>
    <w:rsid w:val="005401C5"/>
    <w:rsid w:val="0054394F"/>
    <w:rsid w:val="005458A7"/>
    <w:rsid w:val="00551248"/>
    <w:rsid w:val="00570D56"/>
    <w:rsid w:val="00583283"/>
    <w:rsid w:val="005A3EF0"/>
    <w:rsid w:val="005A4CEC"/>
    <w:rsid w:val="005B24EC"/>
    <w:rsid w:val="005C3741"/>
    <w:rsid w:val="005C52E6"/>
    <w:rsid w:val="005D070B"/>
    <w:rsid w:val="005D407E"/>
    <w:rsid w:val="005E2BAA"/>
    <w:rsid w:val="005E3111"/>
    <w:rsid w:val="005E4AE2"/>
    <w:rsid w:val="00602E89"/>
    <w:rsid w:val="006072CA"/>
    <w:rsid w:val="00615ACD"/>
    <w:rsid w:val="0063058E"/>
    <w:rsid w:val="0066230A"/>
    <w:rsid w:val="00663D26"/>
    <w:rsid w:val="00663EB3"/>
    <w:rsid w:val="00664E2D"/>
    <w:rsid w:val="00666559"/>
    <w:rsid w:val="00672C13"/>
    <w:rsid w:val="00672FD0"/>
    <w:rsid w:val="00683BB5"/>
    <w:rsid w:val="006964BC"/>
    <w:rsid w:val="006A0618"/>
    <w:rsid w:val="006A5229"/>
    <w:rsid w:val="006A5FF3"/>
    <w:rsid w:val="006A7952"/>
    <w:rsid w:val="006B4BC2"/>
    <w:rsid w:val="006B609B"/>
    <w:rsid w:val="006C1D42"/>
    <w:rsid w:val="006C210C"/>
    <w:rsid w:val="006C2AB0"/>
    <w:rsid w:val="006C46F3"/>
    <w:rsid w:val="006C763B"/>
    <w:rsid w:val="006D0CA7"/>
    <w:rsid w:val="006D3BF5"/>
    <w:rsid w:val="006E2355"/>
    <w:rsid w:val="006E5999"/>
    <w:rsid w:val="006F6F99"/>
    <w:rsid w:val="0070503B"/>
    <w:rsid w:val="0070587E"/>
    <w:rsid w:val="00710281"/>
    <w:rsid w:val="00724310"/>
    <w:rsid w:val="007252BA"/>
    <w:rsid w:val="007801DD"/>
    <w:rsid w:val="00783BD0"/>
    <w:rsid w:val="007854C9"/>
    <w:rsid w:val="00786D1F"/>
    <w:rsid w:val="00790E54"/>
    <w:rsid w:val="007917C3"/>
    <w:rsid w:val="0079184E"/>
    <w:rsid w:val="007972B2"/>
    <w:rsid w:val="007A71BB"/>
    <w:rsid w:val="007D1C19"/>
    <w:rsid w:val="007D441C"/>
    <w:rsid w:val="007E288A"/>
    <w:rsid w:val="007E393B"/>
    <w:rsid w:val="007E6A5A"/>
    <w:rsid w:val="007E6D52"/>
    <w:rsid w:val="007F3332"/>
    <w:rsid w:val="007F5A3E"/>
    <w:rsid w:val="00813248"/>
    <w:rsid w:val="00814293"/>
    <w:rsid w:val="008265AE"/>
    <w:rsid w:val="0083601B"/>
    <w:rsid w:val="00841C33"/>
    <w:rsid w:val="00855445"/>
    <w:rsid w:val="00862BE0"/>
    <w:rsid w:val="0087698B"/>
    <w:rsid w:val="00883183"/>
    <w:rsid w:val="00884F13"/>
    <w:rsid w:val="008872F1"/>
    <w:rsid w:val="008938C9"/>
    <w:rsid w:val="00896851"/>
    <w:rsid w:val="008A16C1"/>
    <w:rsid w:val="008B2F8E"/>
    <w:rsid w:val="008B6575"/>
    <w:rsid w:val="008B7EFE"/>
    <w:rsid w:val="008C56D0"/>
    <w:rsid w:val="008D025A"/>
    <w:rsid w:val="008D59E4"/>
    <w:rsid w:val="008D7577"/>
    <w:rsid w:val="008D7A02"/>
    <w:rsid w:val="008E2589"/>
    <w:rsid w:val="008E27D0"/>
    <w:rsid w:val="008E5E66"/>
    <w:rsid w:val="008F209C"/>
    <w:rsid w:val="008F33C9"/>
    <w:rsid w:val="008F6874"/>
    <w:rsid w:val="008F71E7"/>
    <w:rsid w:val="00900A41"/>
    <w:rsid w:val="00904A4E"/>
    <w:rsid w:val="00907535"/>
    <w:rsid w:val="00934B16"/>
    <w:rsid w:val="00937837"/>
    <w:rsid w:val="00940F75"/>
    <w:rsid w:val="009416A1"/>
    <w:rsid w:val="00951C1D"/>
    <w:rsid w:val="00952761"/>
    <w:rsid w:val="009614E6"/>
    <w:rsid w:val="009A100B"/>
    <w:rsid w:val="009B065C"/>
    <w:rsid w:val="009B4CE4"/>
    <w:rsid w:val="009B5E8D"/>
    <w:rsid w:val="009B6B6A"/>
    <w:rsid w:val="009C02CC"/>
    <w:rsid w:val="009C0ECF"/>
    <w:rsid w:val="009D0D67"/>
    <w:rsid w:val="009D1D7B"/>
    <w:rsid w:val="009D28AA"/>
    <w:rsid w:val="009E748A"/>
    <w:rsid w:val="009F3410"/>
    <w:rsid w:val="00A20FEC"/>
    <w:rsid w:val="00A32283"/>
    <w:rsid w:val="00A45B8D"/>
    <w:rsid w:val="00A50A91"/>
    <w:rsid w:val="00A57DBB"/>
    <w:rsid w:val="00A604CE"/>
    <w:rsid w:val="00A6076D"/>
    <w:rsid w:val="00A608BE"/>
    <w:rsid w:val="00A62B42"/>
    <w:rsid w:val="00A65F42"/>
    <w:rsid w:val="00A67D7E"/>
    <w:rsid w:val="00A71465"/>
    <w:rsid w:val="00A715BA"/>
    <w:rsid w:val="00A8071F"/>
    <w:rsid w:val="00A80927"/>
    <w:rsid w:val="00A81080"/>
    <w:rsid w:val="00A85D28"/>
    <w:rsid w:val="00A95706"/>
    <w:rsid w:val="00AA58D5"/>
    <w:rsid w:val="00AA6F09"/>
    <w:rsid w:val="00AB0004"/>
    <w:rsid w:val="00AB0202"/>
    <w:rsid w:val="00AB3EE4"/>
    <w:rsid w:val="00AB5F61"/>
    <w:rsid w:val="00AC34CD"/>
    <w:rsid w:val="00AC3611"/>
    <w:rsid w:val="00AD2DF4"/>
    <w:rsid w:val="00AD32AB"/>
    <w:rsid w:val="00AE250E"/>
    <w:rsid w:val="00AE55D6"/>
    <w:rsid w:val="00AE6492"/>
    <w:rsid w:val="00AF1C19"/>
    <w:rsid w:val="00AF44FA"/>
    <w:rsid w:val="00B10D0D"/>
    <w:rsid w:val="00B21121"/>
    <w:rsid w:val="00B21757"/>
    <w:rsid w:val="00B219CA"/>
    <w:rsid w:val="00B26359"/>
    <w:rsid w:val="00B3099F"/>
    <w:rsid w:val="00B31836"/>
    <w:rsid w:val="00B3582C"/>
    <w:rsid w:val="00B36CF4"/>
    <w:rsid w:val="00B37C72"/>
    <w:rsid w:val="00B43CFB"/>
    <w:rsid w:val="00B46B87"/>
    <w:rsid w:val="00B51127"/>
    <w:rsid w:val="00B60301"/>
    <w:rsid w:val="00B607F3"/>
    <w:rsid w:val="00B61296"/>
    <w:rsid w:val="00B6513C"/>
    <w:rsid w:val="00B6524A"/>
    <w:rsid w:val="00B72C61"/>
    <w:rsid w:val="00B80A02"/>
    <w:rsid w:val="00B836E0"/>
    <w:rsid w:val="00B84143"/>
    <w:rsid w:val="00B8488B"/>
    <w:rsid w:val="00B852B2"/>
    <w:rsid w:val="00BA3694"/>
    <w:rsid w:val="00BB02A9"/>
    <w:rsid w:val="00BB2E1A"/>
    <w:rsid w:val="00BC2DBA"/>
    <w:rsid w:val="00BD1C2C"/>
    <w:rsid w:val="00BD283D"/>
    <w:rsid w:val="00BE1D31"/>
    <w:rsid w:val="00BE4990"/>
    <w:rsid w:val="00BE5AFF"/>
    <w:rsid w:val="00BE5D07"/>
    <w:rsid w:val="00BF0988"/>
    <w:rsid w:val="00BF6463"/>
    <w:rsid w:val="00BF69D9"/>
    <w:rsid w:val="00BF7C55"/>
    <w:rsid w:val="00BF7CF5"/>
    <w:rsid w:val="00C01662"/>
    <w:rsid w:val="00C022B1"/>
    <w:rsid w:val="00C116C5"/>
    <w:rsid w:val="00C130A3"/>
    <w:rsid w:val="00C13861"/>
    <w:rsid w:val="00C17C36"/>
    <w:rsid w:val="00C25E7E"/>
    <w:rsid w:val="00C26038"/>
    <w:rsid w:val="00C365C7"/>
    <w:rsid w:val="00C402E2"/>
    <w:rsid w:val="00C41615"/>
    <w:rsid w:val="00C4222E"/>
    <w:rsid w:val="00C4540A"/>
    <w:rsid w:val="00C52F76"/>
    <w:rsid w:val="00C665A3"/>
    <w:rsid w:val="00C73C2F"/>
    <w:rsid w:val="00C7592B"/>
    <w:rsid w:val="00C770E8"/>
    <w:rsid w:val="00C8096B"/>
    <w:rsid w:val="00C877DE"/>
    <w:rsid w:val="00C912C6"/>
    <w:rsid w:val="00CA5F5D"/>
    <w:rsid w:val="00CA7B60"/>
    <w:rsid w:val="00CC033B"/>
    <w:rsid w:val="00CC469B"/>
    <w:rsid w:val="00CC7A3A"/>
    <w:rsid w:val="00CD61AA"/>
    <w:rsid w:val="00CD7B20"/>
    <w:rsid w:val="00CE1E4E"/>
    <w:rsid w:val="00CF01AC"/>
    <w:rsid w:val="00CF19E7"/>
    <w:rsid w:val="00CF6434"/>
    <w:rsid w:val="00D13234"/>
    <w:rsid w:val="00D20909"/>
    <w:rsid w:val="00D20CA8"/>
    <w:rsid w:val="00D219A0"/>
    <w:rsid w:val="00D226B0"/>
    <w:rsid w:val="00D23ECD"/>
    <w:rsid w:val="00D50427"/>
    <w:rsid w:val="00D5060F"/>
    <w:rsid w:val="00D53888"/>
    <w:rsid w:val="00D60E6E"/>
    <w:rsid w:val="00D9466A"/>
    <w:rsid w:val="00D977EE"/>
    <w:rsid w:val="00DA0790"/>
    <w:rsid w:val="00DA24C6"/>
    <w:rsid w:val="00DC3841"/>
    <w:rsid w:val="00DC3DC7"/>
    <w:rsid w:val="00DC6042"/>
    <w:rsid w:val="00DC73A9"/>
    <w:rsid w:val="00DC7CFF"/>
    <w:rsid w:val="00DD15E3"/>
    <w:rsid w:val="00DD40BF"/>
    <w:rsid w:val="00DF4BC8"/>
    <w:rsid w:val="00E178DA"/>
    <w:rsid w:val="00E23435"/>
    <w:rsid w:val="00E250F7"/>
    <w:rsid w:val="00E3197B"/>
    <w:rsid w:val="00E32EA0"/>
    <w:rsid w:val="00E37F7D"/>
    <w:rsid w:val="00E51368"/>
    <w:rsid w:val="00E57B3D"/>
    <w:rsid w:val="00E60F85"/>
    <w:rsid w:val="00E63EC0"/>
    <w:rsid w:val="00E75561"/>
    <w:rsid w:val="00E75668"/>
    <w:rsid w:val="00E844B5"/>
    <w:rsid w:val="00E84C49"/>
    <w:rsid w:val="00E92297"/>
    <w:rsid w:val="00E92AD9"/>
    <w:rsid w:val="00EA1618"/>
    <w:rsid w:val="00EA5586"/>
    <w:rsid w:val="00EB3327"/>
    <w:rsid w:val="00EB6299"/>
    <w:rsid w:val="00EB6CF6"/>
    <w:rsid w:val="00EB79B0"/>
    <w:rsid w:val="00ED22C3"/>
    <w:rsid w:val="00ED24E1"/>
    <w:rsid w:val="00ED71EC"/>
    <w:rsid w:val="00EE6ED9"/>
    <w:rsid w:val="00EF05CD"/>
    <w:rsid w:val="00F131FE"/>
    <w:rsid w:val="00F2387D"/>
    <w:rsid w:val="00F255D0"/>
    <w:rsid w:val="00F25E04"/>
    <w:rsid w:val="00F329C3"/>
    <w:rsid w:val="00F34535"/>
    <w:rsid w:val="00F358FF"/>
    <w:rsid w:val="00F431B4"/>
    <w:rsid w:val="00F476E9"/>
    <w:rsid w:val="00F50C92"/>
    <w:rsid w:val="00F550C6"/>
    <w:rsid w:val="00F65ADE"/>
    <w:rsid w:val="00F7303A"/>
    <w:rsid w:val="00F8089F"/>
    <w:rsid w:val="00F81FB5"/>
    <w:rsid w:val="00F82687"/>
    <w:rsid w:val="00FB2F39"/>
    <w:rsid w:val="00FC045E"/>
    <w:rsid w:val="00FC3AF6"/>
    <w:rsid w:val="00FD5FBD"/>
    <w:rsid w:val="00FD6CAB"/>
    <w:rsid w:val="00FF75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7F644A4"/>
  <w15:chartTrackingRefBased/>
  <w15:docId w15:val="{FE438817-F03E-4BB7-9CA9-339D5DF7E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4E3D03"/>
    <w:pPr>
      <w:keepNext/>
      <w:spacing w:before="240" w:after="60"/>
      <w:outlineLvl w:val="0"/>
    </w:pPr>
    <w:rPr>
      <w:rFonts w:asciiTheme="majorHAnsi" w:eastAsiaTheme="majorEastAsia" w:hAnsiTheme="majorHAnsi" w:cstheme="majorBidi"/>
      <w:b/>
      <w:bCs/>
      <w:kern w:val="32"/>
      <w:sz w:val="32"/>
      <w:szCs w:val="32"/>
    </w:rPr>
  </w:style>
  <w:style w:type="paragraph" w:styleId="Heading3">
    <w:name w:val="heading 3"/>
    <w:basedOn w:val="Normal"/>
    <w:next w:val="Normal"/>
    <w:link w:val="Heading3Char"/>
    <w:semiHidden/>
    <w:unhideWhenUsed/>
    <w:qFormat/>
    <w:rsid w:val="004E3D03"/>
    <w:pPr>
      <w:keepNext/>
      <w:tabs>
        <w:tab w:val="left" w:pos="720"/>
      </w:tabs>
      <w:spacing w:before="480" w:after="240" w:line="276" w:lineRule="auto"/>
      <w:ind w:left="720" w:hanging="720"/>
      <w:contextualSpacing/>
      <w:jc w:val="both"/>
      <w:outlineLvl w:val="2"/>
    </w:pPr>
    <w:rPr>
      <w:rFonts w:ascii="Verdana" w:hAnsi="Verdana"/>
      <w:b/>
      <w:sz w:val="20"/>
    </w:rPr>
  </w:style>
  <w:style w:type="paragraph" w:styleId="Heading4">
    <w:name w:val="heading 4"/>
    <w:basedOn w:val="Normal"/>
    <w:next w:val="Normal"/>
    <w:link w:val="Heading4Char"/>
    <w:autoRedefine/>
    <w:semiHidden/>
    <w:unhideWhenUsed/>
    <w:qFormat/>
    <w:rsid w:val="004E3D03"/>
    <w:pPr>
      <w:keepNext/>
      <w:keepLines/>
      <w:tabs>
        <w:tab w:val="left" w:pos="720"/>
      </w:tabs>
      <w:spacing w:line="276" w:lineRule="auto"/>
      <w:ind w:left="720"/>
      <w:jc w:val="both"/>
      <w:outlineLvl w:val="3"/>
    </w:pPr>
    <w:rPr>
      <w:rFonts w:ascii="Verdana" w:hAnsi="Verdana"/>
      <w:b/>
      <w:sz w:val="20"/>
      <w:szCs w:val="18"/>
    </w:rPr>
  </w:style>
  <w:style w:type="paragraph" w:styleId="Heading5">
    <w:name w:val="heading 5"/>
    <w:basedOn w:val="Heading1"/>
    <w:next w:val="Normal"/>
    <w:link w:val="Heading5Char"/>
    <w:autoRedefine/>
    <w:semiHidden/>
    <w:unhideWhenUsed/>
    <w:qFormat/>
    <w:rsid w:val="004E3D03"/>
    <w:pPr>
      <w:keepNext w:val="0"/>
      <w:spacing w:before="0" w:after="0"/>
      <w:outlineLvl w:val="4"/>
    </w:pPr>
    <w:rPr>
      <w:rFonts w:ascii="Verdana" w:eastAsia="Times New Roman" w:hAnsi="Verdana" w:cs="Times New Roman"/>
      <w:iCs/>
      <w:caps/>
      <w:kern w:val="28"/>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53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972B2"/>
    <w:pPr>
      <w:tabs>
        <w:tab w:val="center" w:pos="4153"/>
        <w:tab w:val="right" w:pos="8306"/>
      </w:tabs>
    </w:pPr>
  </w:style>
  <w:style w:type="paragraph" w:styleId="Footer">
    <w:name w:val="footer"/>
    <w:basedOn w:val="Normal"/>
    <w:rsid w:val="007972B2"/>
    <w:pPr>
      <w:tabs>
        <w:tab w:val="center" w:pos="4153"/>
        <w:tab w:val="right" w:pos="8306"/>
      </w:tabs>
    </w:pPr>
  </w:style>
  <w:style w:type="character" w:styleId="Hyperlink">
    <w:name w:val="Hyperlink"/>
    <w:rsid w:val="00B80A02"/>
    <w:rPr>
      <w:color w:val="0000FF"/>
      <w:u w:val="single"/>
    </w:rPr>
  </w:style>
  <w:style w:type="character" w:customStyle="1" w:styleId="Heading3Char">
    <w:name w:val="Heading 3 Char"/>
    <w:basedOn w:val="DefaultParagraphFont"/>
    <w:link w:val="Heading3"/>
    <w:semiHidden/>
    <w:rsid w:val="004E3D03"/>
    <w:rPr>
      <w:rFonts w:ascii="Verdana" w:hAnsi="Verdana"/>
      <w:b/>
      <w:szCs w:val="24"/>
    </w:rPr>
  </w:style>
  <w:style w:type="character" w:customStyle="1" w:styleId="Heading4Char">
    <w:name w:val="Heading 4 Char"/>
    <w:basedOn w:val="DefaultParagraphFont"/>
    <w:link w:val="Heading4"/>
    <w:semiHidden/>
    <w:rsid w:val="004E3D03"/>
    <w:rPr>
      <w:rFonts w:ascii="Verdana" w:hAnsi="Verdana"/>
      <w:b/>
      <w:szCs w:val="18"/>
    </w:rPr>
  </w:style>
  <w:style w:type="character" w:customStyle="1" w:styleId="Heading5Char">
    <w:name w:val="Heading 5 Char"/>
    <w:basedOn w:val="DefaultParagraphFont"/>
    <w:link w:val="Heading5"/>
    <w:semiHidden/>
    <w:rsid w:val="004E3D03"/>
    <w:rPr>
      <w:rFonts w:ascii="Verdana" w:hAnsi="Verdana"/>
      <w:b/>
      <w:bCs/>
      <w:iCs/>
      <w:caps/>
      <w:kern w:val="28"/>
      <w:szCs w:val="18"/>
    </w:rPr>
  </w:style>
  <w:style w:type="paragraph" w:styleId="ListParagraph">
    <w:name w:val="List Paragraph"/>
    <w:basedOn w:val="Normal"/>
    <w:uiPriority w:val="34"/>
    <w:qFormat/>
    <w:rsid w:val="004E3D03"/>
    <w:pPr>
      <w:ind w:left="720"/>
    </w:pPr>
    <w:rPr>
      <w:sz w:val="22"/>
      <w:szCs w:val="20"/>
    </w:rPr>
  </w:style>
  <w:style w:type="character" w:customStyle="1" w:styleId="BulletChar">
    <w:name w:val="Bullet Char"/>
    <w:link w:val="Bullet"/>
    <w:locked/>
    <w:rsid w:val="004E3D03"/>
    <w:rPr>
      <w:rFonts w:ascii="Verdana" w:hAnsi="Verdana"/>
      <w:szCs w:val="18"/>
    </w:rPr>
  </w:style>
  <w:style w:type="paragraph" w:customStyle="1" w:styleId="Bullet">
    <w:name w:val="Bullet"/>
    <w:basedOn w:val="Normal"/>
    <w:link w:val="BulletChar"/>
    <w:qFormat/>
    <w:rsid w:val="004E3D03"/>
    <w:pPr>
      <w:numPr>
        <w:numId w:val="1"/>
      </w:numPr>
      <w:tabs>
        <w:tab w:val="left" w:pos="720"/>
      </w:tabs>
      <w:spacing w:after="240" w:line="276" w:lineRule="auto"/>
      <w:ind w:left="720" w:hanging="720"/>
      <w:jc w:val="both"/>
    </w:pPr>
    <w:rPr>
      <w:rFonts w:ascii="Verdana" w:hAnsi="Verdana"/>
      <w:sz w:val="20"/>
      <w:szCs w:val="18"/>
    </w:rPr>
  </w:style>
  <w:style w:type="character" w:customStyle="1" w:styleId="Heading1Char">
    <w:name w:val="Heading 1 Char"/>
    <w:basedOn w:val="DefaultParagraphFont"/>
    <w:link w:val="Heading1"/>
    <w:rsid w:val="004E3D03"/>
    <w:rPr>
      <w:rFonts w:asciiTheme="majorHAnsi" w:eastAsiaTheme="majorEastAsia" w:hAnsiTheme="majorHAnsi" w:cstheme="majorBidi"/>
      <w:b/>
      <w:bCs/>
      <w:kern w:val="32"/>
      <w:sz w:val="32"/>
      <w:szCs w:val="32"/>
    </w:rPr>
  </w:style>
  <w:style w:type="character" w:styleId="FollowedHyperlink">
    <w:name w:val="FollowedHyperlink"/>
    <w:basedOn w:val="DefaultParagraphFont"/>
    <w:rsid w:val="000D75C9"/>
    <w:rPr>
      <w:color w:val="954F72" w:themeColor="followedHyperlink"/>
      <w:u w:val="single"/>
    </w:rPr>
  </w:style>
  <w:style w:type="character" w:styleId="UnresolvedMention">
    <w:name w:val="Unresolved Mention"/>
    <w:basedOn w:val="DefaultParagraphFont"/>
    <w:uiPriority w:val="99"/>
    <w:semiHidden/>
    <w:unhideWhenUsed/>
    <w:rsid w:val="00A32283"/>
    <w:rPr>
      <w:color w:val="605E5C"/>
      <w:shd w:val="clear" w:color="auto" w:fill="E1DFDD"/>
    </w:rPr>
  </w:style>
  <w:style w:type="character" w:styleId="CommentReference">
    <w:name w:val="annotation reference"/>
    <w:basedOn w:val="DefaultParagraphFont"/>
    <w:rsid w:val="008872F1"/>
    <w:rPr>
      <w:sz w:val="16"/>
      <w:szCs w:val="16"/>
    </w:rPr>
  </w:style>
  <w:style w:type="paragraph" w:styleId="CommentText">
    <w:name w:val="annotation text"/>
    <w:basedOn w:val="Normal"/>
    <w:link w:val="CommentTextChar"/>
    <w:rsid w:val="008872F1"/>
    <w:rPr>
      <w:sz w:val="20"/>
      <w:szCs w:val="20"/>
    </w:rPr>
  </w:style>
  <w:style w:type="character" w:customStyle="1" w:styleId="CommentTextChar">
    <w:name w:val="Comment Text Char"/>
    <w:basedOn w:val="DefaultParagraphFont"/>
    <w:link w:val="CommentText"/>
    <w:rsid w:val="008872F1"/>
  </w:style>
  <w:style w:type="paragraph" w:styleId="CommentSubject">
    <w:name w:val="annotation subject"/>
    <w:basedOn w:val="CommentText"/>
    <w:next w:val="CommentText"/>
    <w:link w:val="CommentSubjectChar"/>
    <w:rsid w:val="008872F1"/>
    <w:rPr>
      <w:b/>
      <w:bCs/>
    </w:rPr>
  </w:style>
  <w:style w:type="character" w:customStyle="1" w:styleId="CommentSubjectChar">
    <w:name w:val="Comment Subject Char"/>
    <w:basedOn w:val="CommentTextChar"/>
    <w:link w:val="CommentSubject"/>
    <w:rsid w:val="008872F1"/>
    <w:rPr>
      <w:b/>
      <w:bCs/>
    </w:rPr>
  </w:style>
  <w:style w:type="paragraph" w:styleId="BalloonText">
    <w:name w:val="Balloon Text"/>
    <w:basedOn w:val="Normal"/>
    <w:link w:val="BalloonTextChar"/>
    <w:rsid w:val="008872F1"/>
    <w:rPr>
      <w:rFonts w:ascii="Segoe UI" w:hAnsi="Segoe UI" w:cs="Segoe UI"/>
      <w:sz w:val="18"/>
      <w:szCs w:val="18"/>
    </w:rPr>
  </w:style>
  <w:style w:type="character" w:customStyle="1" w:styleId="BalloonTextChar">
    <w:name w:val="Balloon Text Char"/>
    <w:basedOn w:val="DefaultParagraphFont"/>
    <w:link w:val="BalloonText"/>
    <w:rsid w:val="008872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144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universitysecretary@gcu.ac.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universitysecretary@gcu.ac.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F7CE5C2FCB774F8E6EFB6475468A33" ma:contentTypeVersion="11" ma:contentTypeDescription="Create a new document." ma:contentTypeScope="" ma:versionID="bcb567ec9fe44c1db1ef9b89386f0803">
  <xsd:schema xmlns:xsd="http://www.w3.org/2001/XMLSchema" xmlns:xs="http://www.w3.org/2001/XMLSchema" xmlns:p="http://schemas.microsoft.com/office/2006/metadata/properties" xmlns:ns3="c358aecc-e99b-438a-9bed-5adbd1623e7c" targetNamespace="http://schemas.microsoft.com/office/2006/metadata/properties" ma:root="true" ma:fieldsID="042ab7853c2224684796abb09cc73772" ns3:_="">
    <xsd:import namespace="c358aecc-e99b-438a-9bed-5adbd1623e7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Location" minOccurs="0"/>
                <xsd:element ref="ns3:MediaServiceAutoTag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58aecc-e99b-438a-9bed-5adbd1623e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MediaServiceLocation" ma:internalName="MediaServiceLocation" ma:readOnly="true">
      <xsd:simpleType>
        <xsd:restriction base="dms:Text"/>
      </xsd:simpleType>
    </xsd:element>
    <xsd:element name="MediaServiceAutoTags" ma:index="12" nillable="true" ma:displayName="MediaServiceAutoTags" ma:internalName="MediaServiceAutoTags"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154C5-88A3-4ABB-9AEA-5197DA348D2F}">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c358aecc-e99b-438a-9bed-5adbd1623e7c"/>
    <ds:schemaRef ds:uri="http://purl.org/dc/elements/1.1/"/>
    <ds:schemaRef ds:uri="http://www.w3.org/XML/1998/namespace"/>
  </ds:schemaRefs>
</ds:datastoreItem>
</file>

<file path=customXml/itemProps2.xml><?xml version="1.0" encoding="utf-8"?>
<ds:datastoreItem xmlns:ds="http://schemas.openxmlformats.org/officeDocument/2006/customXml" ds:itemID="{8834487D-1C64-4C27-ABD0-050A10D1AC18}">
  <ds:schemaRefs>
    <ds:schemaRef ds:uri="http://schemas.microsoft.com/sharepoint/v3/contenttype/forms"/>
  </ds:schemaRefs>
</ds:datastoreItem>
</file>

<file path=customXml/itemProps3.xml><?xml version="1.0" encoding="utf-8"?>
<ds:datastoreItem xmlns:ds="http://schemas.openxmlformats.org/officeDocument/2006/customXml" ds:itemID="{C66B94C6-216B-4D98-9E47-8B839DD8B2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58aecc-e99b-438a-9bed-5adbd1623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7EBE9B-7C2E-4445-A9C7-A89465EF0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838</Words>
  <Characters>4989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STRICTLY PRIVATE &amp; CONFIDENTIAL</vt:lpstr>
    </vt:vector>
  </TitlesOfParts>
  <Company>GCU</Company>
  <LinksUpToDate>false</LinksUpToDate>
  <CharactersWithSpaces>5816</CharactersWithSpaces>
  <SharedDoc>false</SharedDoc>
  <HLinks>
    <vt:vector size="12" baseType="variant">
      <vt:variant>
        <vt:i4>983133</vt:i4>
      </vt:variant>
      <vt:variant>
        <vt:i4>3</vt:i4>
      </vt:variant>
      <vt:variant>
        <vt:i4>0</vt:i4>
      </vt:variant>
      <vt:variant>
        <vt:i4>5</vt:i4>
      </vt:variant>
      <vt:variant>
        <vt:lpwstr>https://www.rgu.ac.uk/about/our-strategy/strategy-map</vt:lpwstr>
      </vt:variant>
      <vt:variant>
        <vt:lpwstr/>
      </vt:variant>
      <vt:variant>
        <vt:i4>4653115</vt:i4>
      </vt:variant>
      <vt:variant>
        <vt:i4>0</vt:i4>
      </vt:variant>
      <vt:variant>
        <vt:i4>0</vt:i4>
      </vt:variant>
      <vt:variant>
        <vt:i4>5</vt:i4>
      </vt:variant>
      <vt:variant>
        <vt:lpwstr>mailto:honorarydegrees@gcu.ac.uk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STRICTLY PRIVATE &amp; CONFIDENTIAL</dc:title>
  <dc:subject/>
  <dc:creator>lbe2</dc:creator>
  <cp:keywords/>
  <cp:lastModifiedBy>Brown, Paul</cp:lastModifiedBy>
  <cp:revision>3</cp:revision>
  <cp:lastPrinted>2008-03-06T11:33:00Z</cp:lastPrinted>
  <dcterms:created xsi:type="dcterms:W3CDTF">2023-03-21T08:59:00Z</dcterms:created>
  <dcterms:modified xsi:type="dcterms:W3CDTF">2023-03-21T09:05:00Z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0x010100ACF7CE5C2FCB774F8E6EFB6475468A33</vt:lpwstr>
  </property>
</Properties>
</file>