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B8048" w14:textId="04B756DD" w:rsidR="00FE1667" w:rsidRDefault="00227172" w:rsidP="6F27EB09">
      <w:pPr>
        <w:rPr>
          <w:b/>
          <w:bCs/>
          <w:noProof/>
          <w:lang w:eastAsia="en-GB"/>
        </w:rPr>
      </w:pPr>
      <w:r w:rsidRPr="00B5777C">
        <w:rPr>
          <w:noProof/>
          <w:lang w:eastAsia="en-GB"/>
        </w:rPr>
        <w:drawing>
          <wp:anchor distT="0" distB="0" distL="114300" distR="114300" simplePos="0" relativeHeight="251659264" behindDoc="0" locked="0" layoutInCell="1" allowOverlap="1" wp14:anchorId="58539F1E" wp14:editId="1B0C34EA">
            <wp:simplePos x="0" y="0"/>
            <wp:positionH relativeFrom="margin">
              <wp:posOffset>-117475</wp:posOffset>
            </wp:positionH>
            <wp:positionV relativeFrom="margin">
              <wp:posOffset>-159385</wp:posOffset>
            </wp:positionV>
            <wp:extent cx="1605280" cy="1000125"/>
            <wp:effectExtent l="0" t="0" r="0" b="0"/>
            <wp:wrapSquare wrapText="bothSides"/>
            <wp:docPr id="3" name="Picture 3" descr="C:\Users\emc7\Desktop\GCU (PANTONE 293  BLACK) WITH STRAP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c7\Desktop\GCU (PANTONE 293  BLACK) WITH STRAP LINE.jpg"/>
                    <pic:cNvPicPr>
                      <a:picLocks noChangeAspect="1" noChangeArrowheads="1"/>
                    </pic:cNvPicPr>
                  </pic:nvPicPr>
                  <pic:blipFill>
                    <a:blip r:embed="rId11" cstate="print">
                      <a:extLst>
                        <a:ext uri="{28A0092B-C50C-407E-A947-70E740481C1C}">
                          <a14:useLocalDpi xmlns:a14="http://schemas.microsoft.com/office/drawing/2010/main" val="0"/>
                        </a:ext>
                      </a:extLst>
                    </a:blip>
                    <a:srcRect l="-5548" t="-10561" r="-5548" b="-10561"/>
                    <a:stretch>
                      <a:fillRect/>
                    </a:stretch>
                  </pic:blipFill>
                  <pic:spPr bwMode="auto">
                    <a:xfrm>
                      <a:off x="0" y="0"/>
                      <a:ext cx="160528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A4F517" w14:textId="77777777" w:rsidR="00822808" w:rsidRDefault="00822808" w:rsidP="6F27EB09">
      <w:pPr>
        <w:rPr>
          <w:b/>
          <w:bCs/>
          <w:noProof/>
          <w:lang w:eastAsia="en-GB"/>
        </w:rPr>
      </w:pPr>
    </w:p>
    <w:p w14:paraId="715B5044" w14:textId="77777777" w:rsidR="00822808" w:rsidRDefault="00822808" w:rsidP="6F27EB09">
      <w:pPr>
        <w:rPr>
          <w:b/>
          <w:bCs/>
          <w:noProof/>
          <w:lang w:eastAsia="en-GB"/>
        </w:rPr>
      </w:pPr>
    </w:p>
    <w:p w14:paraId="57232388" w14:textId="5DE13930" w:rsidR="00AF0838" w:rsidRPr="00F42788" w:rsidRDefault="7CD9B317" w:rsidP="6F27EB09">
      <w:pPr>
        <w:spacing w:after="120" w:line="240" w:lineRule="auto"/>
      </w:pPr>
      <w:r w:rsidRPr="6F27EB09">
        <w:rPr>
          <w:b/>
          <w:bCs/>
          <w:noProof/>
          <w:lang w:eastAsia="en-GB"/>
        </w:rPr>
        <w:t xml:space="preserve">English for Academic Purposes (EAP) Tutor </w:t>
      </w:r>
      <w:r w:rsidR="15E8BA8A" w:rsidRPr="6F27EB09">
        <w:rPr>
          <w:b/>
          <w:bCs/>
          <w:noProof/>
          <w:lang w:eastAsia="en-GB"/>
        </w:rPr>
        <w:t xml:space="preserve">– </w:t>
      </w:r>
      <w:r w:rsidR="33DDD934" w:rsidRPr="6F27EB09">
        <w:rPr>
          <w:b/>
          <w:bCs/>
        </w:rPr>
        <w:t>Joint Institute of UJN and GCU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7364"/>
      </w:tblGrid>
      <w:tr w:rsidR="00F42788" w:rsidRPr="00F94ED7" w14:paraId="55365AB0" w14:textId="77777777" w:rsidTr="6F27EB09">
        <w:tc>
          <w:tcPr>
            <w:tcW w:w="1662" w:type="dxa"/>
          </w:tcPr>
          <w:p w14:paraId="7A1708B8" w14:textId="77777777" w:rsidR="00AF0838" w:rsidRPr="00F94ED7" w:rsidRDefault="5B1923A8" w:rsidP="6F27EB09">
            <w:pPr>
              <w:pStyle w:val="GCC10ptromanbody"/>
              <w:rPr>
                <w:rFonts w:asciiTheme="minorHAnsi" w:eastAsiaTheme="minorEastAsia" w:hAnsiTheme="minorHAnsi" w:cstheme="minorBidi"/>
                <w:b/>
                <w:sz w:val="22"/>
                <w:szCs w:val="22"/>
              </w:rPr>
            </w:pPr>
            <w:r w:rsidRPr="6F27EB09">
              <w:rPr>
                <w:rFonts w:asciiTheme="minorHAnsi" w:eastAsiaTheme="minorEastAsia" w:hAnsiTheme="minorHAnsi" w:cstheme="minorBidi"/>
                <w:b/>
                <w:sz w:val="22"/>
                <w:szCs w:val="22"/>
              </w:rPr>
              <w:t>School:</w:t>
            </w:r>
          </w:p>
        </w:tc>
        <w:tc>
          <w:tcPr>
            <w:tcW w:w="7364" w:type="dxa"/>
          </w:tcPr>
          <w:p w14:paraId="60B685C2" w14:textId="40223E74" w:rsidR="00AF0838" w:rsidRPr="00F94ED7" w:rsidRDefault="10F1FCCF" w:rsidP="6F27EB09">
            <w:pPr>
              <w:pStyle w:val="GCC10ptromanbody"/>
            </w:pPr>
            <w:r w:rsidRPr="6F27EB09">
              <w:rPr>
                <w:rFonts w:asciiTheme="minorHAnsi" w:eastAsiaTheme="minorEastAsia" w:hAnsiTheme="minorHAnsi" w:cstheme="minorBidi"/>
                <w:b/>
                <w:sz w:val="22"/>
                <w:szCs w:val="22"/>
              </w:rPr>
              <w:t>Joint Institute of UJN and GCU</w:t>
            </w:r>
          </w:p>
        </w:tc>
      </w:tr>
      <w:tr w:rsidR="00F42788" w:rsidRPr="00F94ED7" w14:paraId="0ECE7797" w14:textId="77777777" w:rsidTr="6F27EB09">
        <w:tc>
          <w:tcPr>
            <w:tcW w:w="1662" w:type="dxa"/>
          </w:tcPr>
          <w:p w14:paraId="25CFFDE9" w14:textId="2AB6500D" w:rsidR="00AF0838" w:rsidRPr="00F94ED7" w:rsidRDefault="5B1923A8" w:rsidP="6F27EB09">
            <w:pPr>
              <w:spacing w:after="120"/>
              <w:rPr>
                <w:rFonts w:asciiTheme="minorHAnsi" w:eastAsiaTheme="minorEastAsia" w:hAnsiTheme="minorHAnsi" w:cstheme="minorBidi"/>
                <w:b/>
                <w:bCs/>
                <w:sz w:val="22"/>
                <w:szCs w:val="22"/>
              </w:rPr>
            </w:pPr>
            <w:r w:rsidRPr="6F27EB09">
              <w:rPr>
                <w:rFonts w:asciiTheme="minorHAnsi" w:eastAsiaTheme="minorEastAsia" w:hAnsiTheme="minorHAnsi" w:cstheme="minorBidi"/>
                <w:b/>
                <w:bCs/>
                <w:sz w:val="22"/>
                <w:szCs w:val="22"/>
              </w:rPr>
              <w:t>Salary:</w:t>
            </w:r>
          </w:p>
        </w:tc>
        <w:tc>
          <w:tcPr>
            <w:tcW w:w="7364" w:type="dxa"/>
          </w:tcPr>
          <w:p w14:paraId="374C8D1E" w14:textId="562414CB" w:rsidR="00AF0838" w:rsidRPr="00F94ED7" w:rsidRDefault="5A01E6C4" w:rsidP="6F27EB09">
            <w:pPr>
              <w:pStyle w:val="GCC10ptromanbody"/>
            </w:pPr>
            <w:r w:rsidRPr="6F27EB09">
              <w:rPr>
                <w:rFonts w:asciiTheme="minorHAnsi" w:eastAsiaTheme="minorEastAsia" w:hAnsiTheme="minorHAnsi" w:cstheme="minorBidi"/>
                <w:b/>
                <w:sz w:val="22"/>
                <w:szCs w:val="22"/>
              </w:rPr>
              <w:t>£</w:t>
            </w:r>
            <w:r w:rsidR="1ADEC829" w:rsidRPr="6F27EB09">
              <w:rPr>
                <w:rFonts w:asciiTheme="minorHAnsi" w:eastAsiaTheme="minorEastAsia" w:hAnsiTheme="minorHAnsi" w:cstheme="minorBidi"/>
                <w:b/>
                <w:sz w:val="22"/>
                <w:szCs w:val="22"/>
              </w:rPr>
              <w:t>32,000-£34,000</w:t>
            </w:r>
            <w:r w:rsidR="1075DA4A" w:rsidRPr="6F27EB09">
              <w:rPr>
                <w:rFonts w:asciiTheme="minorHAnsi" w:eastAsiaTheme="minorEastAsia" w:hAnsiTheme="minorHAnsi" w:cstheme="minorBidi"/>
                <w:b/>
                <w:sz w:val="22"/>
                <w:szCs w:val="22"/>
              </w:rPr>
              <w:t xml:space="preserve"> per annum</w:t>
            </w:r>
          </w:p>
        </w:tc>
      </w:tr>
      <w:tr w:rsidR="00F42788" w:rsidRPr="00F94ED7" w14:paraId="7DCF6586" w14:textId="77777777" w:rsidTr="6F27EB09">
        <w:tc>
          <w:tcPr>
            <w:tcW w:w="1662" w:type="dxa"/>
          </w:tcPr>
          <w:p w14:paraId="21CE9E78" w14:textId="77777777" w:rsidR="00AF0838" w:rsidRPr="00F94ED7" w:rsidRDefault="5B1923A8" w:rsidP="6F27EB09">
            <w:pPr>
              <w:spacing w:after="120"/>
              <w:rPr>
                <w:rFonts w:asciiTheme="minorHAnsi" w:eastAsiaTheme="minorEastAsia" w:hAnsiTheme="minorHAnsi" w:cstheme="minorBidi"/>
                <w:b/>
                <w:bCs/>
                <w:sz w:val="22"/>
                <w:szCs w:val="22"/>
              </w:rPr>
            </w:pPr>
            <w:r w:rsidRPr="6F27EB09">
              <w:rPr>
                <w:rFonts w:asciiTheme="minorHAnsi" w:eastAsiaTheme="minorEastAsia" w:hAnsiTheme="minorHAnsi" w:cstheme="minorBidi"/>
                <w:b/>
                <w:bCs/>
                <w:sz w:val="22"/>
                <w:szCs w:val="22"/>
              </w:rPr>
              <w:t xml:space="preserve">Contract:  </w:t>
            </w:r>
          </w:p>
        </w:tc>
        <w:tc>
          <w:tcPr>
            <w:tcW w:w="7364" w:type="dxa"/>
          </w:tcPr>
          <w:p w14:paraId="0EA2276E" w14:textId="67A9455A" w:rsidR="00AF0838" w:rsidRPr="00F94ED7" w:rsidRDefault="5B1923A8" w:rsidP="6F27EB09">
            <w:pPr>
              <w:pStyle w:val="GCC10ptromanbody"/>
              <w:rPr>
                <w:rFonts w:asciiTheme="minorHAnsi" w:eastAsiaTheme="minorEastAsia" w:hAnsiTheme="minorHAnsi" w:cstheme="minorBidi"/>
                <w:b/>
                <w:sz w:val="22"/>
                <w:szCs w:val="22"/>
              </w:rPr>
            </w:pPr>
            <w:r w:rsidRPr="6F27EB09">
              <w:rPr>
                <w:rFonts w:asciiTheme="minorHAnsi" w:eastAsiaTheme="minorEastAsia" w:hAnsiTheme="minorHAnsi" w:cstheme="minorBidi"/>
                <w:b/>
                <w:sz w:val="22"/>
                <w:szCs w:val="22"/>
              </w:rPr>
              <w:t xml:space="preserve">Full-time/Fixed term </w:t>
            </w:r>
            <w:r w:rsidR="5A01E6C4" w:rsidRPr="6F27EB09">
              <w:rPr>
                <w:rFonts w:asciiTheme="minorHAnsi" w:eastAsiaTheme="minorEastAsia" w:hAnsiTheme="minorHAnsi" w:cstheme="minorBidi"/>
                <w:b/>
                <w:sz w:val="22"/>
                <w:szCs w:val="22"/>
              </w:rPr>
              <w:t xml:space="preserve">for 3 years </w:t>
            </w:r>
          </w:p>
        </w:tc>
      </w:tr>
      <w:tr w:rsidR="00F42788" w:rsidRPr="00F94ED7" w14:paraId="66943D53" w14:textId="77777777" w:rsidTr="6F27EB09">
        <w:trPr>
          <w:trHeight w:val="70"/>
        </w:trPr>
        <w:tc>
          <w:tcPr>
            <w:tcW w:w="1662" w:type="dxa"/>
          </w:tcPr>
          <w:p w14:paraId="1876B939" w14:textId="77777777" w:rsidR="00AF0838" w:rsidRPr="00F94ED7" w:rsidRDefault="5B1923A8" w:rsidP="6F27EB09">
            <w:pPr>
              <w:spacing w:after="120"/>
              <w:rPr>
                <w:rFonts w:asciiTheme="minorHAnsi" w:eastAsiaTheme="minorEastAsia" w:hAnsiTheme="minorHAnsi" w:cstheme="minorBidi"/>
                <w:b/>
                <w:bCs/>
                <w:sz w:val="22"/>
                <w:szCs w:val="22"/>
              </w:rPr>
            </w:pPr>
            <w:r w:rsidRPr="6F27EB09">
              <w:rPr>
                <w:rFonts w:asciiTheme="minorHAnsi" w:eastAsiaTheme="minorEastAsia" w:hAnsiTheme="minorHAnsi" w:cstheme="minorBidi"/>
                <w:b/>
                <w:bCs/>
                <w:sz w:val="22"/>
                <w:szCs w:val="22"/>
              </w:rPr>
              <w:t>Closing Date:</w:t>
            </w:r>
          </w:p>
        </w:tc>
        <w:tc>
          <w:tcPr>
            <w:tcW w:w="7364" w:type="dxa"/>
          </w:tcPr>
          <w:p w14:paraId="7B898A86" w14:textId="09B0D84D" w:rsidR="00AF0838" w:rsidRPr="00F94ED7" w:rsidRDefault="7693DB1A" w:rsidP="6F27EB09">
            <w:pPr>
              <w:pStyle w:val="GCC10ptromanbody"/>
              <w:rPr>
                <w:rFonts w:asciiTheme="minorHAnsi" w:eastAsiaTheme="minorEastAsia" w:hAnsiTheme="minorHAnsi" w:cstheme="minorBidi"/>
                <w:b/>
                <w:sz w:val="22"/>
                <w:szCs w:val="22"/>
              </w:rPr>
            </w:pPr>
            <w:r w:rsidRPr="6F27EB09">
              <w:rPr>
                <w:rFonts w:asciiTheme="minorHAnsi" w:eastAsiaTheme="minorEastAsia" w:hAnsiTheme="minorHAnsi" w:cstheme="minorBidi"/>
                <w:b/>
                <w:sz w:val="22"/>
                <w:szCs w:val="22"/>
                <w:lang w:val="en-US"/>
              </w:rPr>
              <w:t>Applications will be reviewed on an ongoing basis until the posts are filled</w:t>
            </w:r>
          </w:p>
        </w:tc>
      </w:tr>
    </w:tbl>
    <w:p w14:paraId="276C7203" w14:textId="77777777" w:rsidR="00177D6C" w:rsidRDefault="00177D6C" w:rsidP="00177D6C">
      <w:pPr>
        <w:spacing w:after="0" w:line="240" w:lineRule="auto"/>
      </w:pPr>
    </w:p>
    <w:p w14:paraId="12963CE3" w14:textId="76F87775" w:rsidR="008A7A0E" w:rsidRDefault="7693DB1A" w:rsidP="00177D6C">
      <w:pPr>
        <w:spacing w:after="0" w:line="240" w:lineRule="auto"/>
      </w:pPr>
      <w:r w:rsidRPr="6F27EB09">
        <w:t xml:space="preserve">Glasgow Caledonian University (GCU) and the University of Jinan are proud to launch </w:t>
      </w:r>
      <w:r w:rsidR="1681EF86" w:rsidRPr="6F27EB09">
        <w:rPr>
          <w:b/>
          <w:bCs/>
        </w:rPr>
        <w:t>The Joint Institute of UJN and GCU</w:t>
      </w:r>
      <w:r w:rsidRPr="6F27EB09">
        <w:t xml:space="preserve">, welcoming its first cohort of students in September 2026. </w:t>
      </w:r>
      <w:r w:rsidR="00177D6C">
        <w:t>We are</w:t>
      </w:r>
      <w:r w:rsidRPr="6F27EB09">
        <w:t xml:space="preserve"> seeking to appoint </w:t>
      </w:r>
      <w:r w:rsidR="39B75694" w:rsidRPr="6F27EB09">
        <w:t>EAP Tutor’s</w:t>
      </w:r>
      <w:r w:rsidRPr="6F27EB09">
        <w:t xml:space="preserve"> to support the delivery of their degrees at the Joint Institute. </w:t>
      </w:r>
    </w:p>
    <w:p w14:paraId="752798FB" w14:textId="77777777" w:rsidR="00177D6C" w:rsidRPr="008A7A0E" w:rsidRDefault="00177D6C" w:rsidP="00177D6C">
      <w:pPr>
        <w:spacing w:after="0" w:line="240" w:lineRule="auto"/>
      </w:pPr>
    </w:p>
    <w:p w14:paraId="774DB7C1" w14:textId="0D6F48C5" w:rsidR="00981211" w:rsidRDefault="7F48F16A" w:rsidP="00177D6C">
      <w:pPr>
        <w:spacing w:after="0" w:line="240" w:lineRule="auto"/>
      </w:pPr>
      <w:r w:rsidRPr="6F27EB09">
        <w:t xml:space="preserve">The EAP Tutor will contribute to the delivery of English for Academic Purposes provision within the </w:t>
      </w:r>
      <w:r w:rsidR="594B73A0" w:rsidRPr="6F27EB09">
        <w:rPr>
          <w:b/>
          <w:bCs/>
        </w:rPr>
        <w:t>Joint Institute of UJN and GCU</w:t>
      </w:r>
      <w:r w:rsidRPr="6F27EB09">
        <w:t xml:space="preserve">. Working as part of the Joint Institute EAP team, the </w:t>
      </w:r>
      <w:r w:rsidR="5C210831" w:rsidRPr="6F27EB09">
        <w:t xml:space="preserve">postholder </w:t>
      </w:r>
      <w:r w:rsidRPr="6F27EB09">
        <w:t>will support students in developing the academic English language competencies required for study within an English-medium higher education environment.</w:t>
      </w:r>
    </w:p>
    <w:p w14:paraId="203A7BC8" w14:textId="77777777" w:rsidR="00177D6C" w:rsidRDefault="00177D6C" w:rsidP="00177D6C">
      <w:pPr>
        <w:spacing w:after="0" w:line="240" w:lineRule="auto"/>
      </w:pPr>
    </w:p>
    <w:p w14:paraId="7B8F5122" w14:textId="611C1CBE" w:rsidR="00981211" w:rsidRDefault="7F48F16A" w:rsidP="00177D6C">
      <w:pPr>
        <w:spacing w:after="0" w:line="240" w:lineRule="auto"/>
      </w:pPr>
      <w:r w:rsidRPr="6F27EB09">
        <w:t xml:space="preserve">The role operates within the Joint Institute's academic support model and involves working collaboratively with academic colleagues and professional services staff to support student academic development. The </w:t>
      </w:r>
      <w:r w:rsidR="5C210831" w:rsidRPr="6F27EB09">
        <w:t xml:space="preserve">postholder </w:t>
      </w:r>
      <w:r w:rsidRPr="6F27EB09">
        <w:t>will design, deliver and evaluate English for Academic Purposes provision that supports students' engagement with disciplinary content, academic conventions and assessment requirements.</w:t>
      </w:r>
    </w:p>
    <w:p w14:paraId="42599022" w14:textId="77777777" w:rsidR="00981211" w:rsidRPr="00981211" w:rsidRDefault="00981211" w:rsidP="00177D6C">
      <w:pPr>
        <w:spacing w:after="0" w:line="240" w:lineRule="auto"/>
      </w:pPr>
    </w:p>
    <w:p w14:paraId="44288674" w14:textId="77777777" w:rsidR="00981211" w:rsidRDefault="7F48F16A" w:rsidP="00177D6C">
      <w:pPr>
        <w:spacing w:after="0" w:line="240" w:lineRule="auto"/>
      </w:pPr>
      <w:r w:rsidRPr="6F27EB09">
        <w:t>The postholder will contribute to the delivery and development of academic English provision, including academic writing, academic language development, academic integrity, assessment literacy, critical reading, presentation skills and wider English-medium communication skills. They will provide guidance and feedback to students and contribute to activities that support academic development and progression.</w:t>
      </w:r>
    </w:p>
    <w:p w14:paraId="436BF4DC" w14:textId="77777777" w:rsidR="00981211" w:rsidRPr="00981211" w:rsidRDefault="00981211" w:rsidP="00177D6C">
      <w:pPr>
        <w:spacing w:after="0" w:line="240" w:lineRule="auto"/>
      </w:pPr>
    </w:p>
    <w:p w14:paraId="61BAE8C7" w14:textId="77777777" w:rsidR="00981211" w:rsidRPr="00981211" w:rsidRDefault="7F48F16A" w:rsidP="00177D6C">
      <w:pPr>
        <w:spacing w:after="0" w:line="240" w:lineRule="auto"/>
      </w:pPr>
      <w:r w:rsidRPr="6F27EB09">
        <w:t>Working collaboratively with colleagues across both institutions, the postholder will contribute to the development, review and enhancement of English for Academic Purposes provision and participate in quality assurance and enhancement activities associated with academic support provision within the Joint Institute.</w:t>
      </w:r>
    </w:p>
    <w:p w14:paraId="10743B1D" w14:textId="77777777" w:rsidR="001E2CF0" w:rsidRDefault="001E2CF0" w:rsidP="00177D6C">
      <w:pPr>
        <w:spacing w:after="0" w:line="240" w:lineRule="auto"/>
        <w:rPr>
          <w:lang w:val="en-US"/>
        </w:rPr>
      </w:pPr>
    </w:p>
    <w:p w14:paraId="36D53F67" w14:textId="4A9C9BFF" w:rsidR="001E2CF0" w:rsidRPr="001E2CF0" w:rsidRDefault="1AA998F4" w:rsidP="00177D6C">
      <w:pPr>
        <w:spacing w:after="0" w:line="240" w:lineRule="auto"/>
        <w:rPr>
          <w:b/>
          <w:bCs/>
          <w:lang w:val="en-US"/>
        </w:rPr>
      </w:pPr>
      <w:r w:rsidRPr="6F27EB09">
        <w:rPr>
          <w:b/>
          <w:bCs/>
          <w:lang w:val="en-US"/>
        </w:rPr>
        <w:t>Remuneration &amp; Benefits</w:t>
      </w:r>
    </w:p>
    <w:p w14:paraId="55033ED4" w14:textId="77777777" w:rsidR="001E2CF0" w:rsidRPr="001E2CF0" w:rsidRDefault="1AA998F4" w:rsidP="00177D6C">
      <w:pPr>
        <w:spacing w:after="0" w:line="240" w:lineRule="auto"/>
        <w:rPr>
          <w:lang w:val="en-US"/>
        </w:rPr>
      </w:pPr>
      <w:r w:rsidRPr="6F27EB09">
        <w:rPr>
          <w:lang w:val="en-US"/>
        </w:rPr>
        <w:t>GCU offers an international employment package which includes a salary commensurate with the qualifications and experience that the successful candidate is able to bring to the role.</w:t>
      </w:r>
    </w:p>
    <w:p w14:paraId="788E30C4" w14:textId="77777777" w:rsidR="001E2CF0" w:rsidRPr="001E2CF0" w:rsidRDefault="001E2CF0" w:rsidP="00177D6C">
      <w:pPr>
        <w:spacing w:after="0" w:line="240" w:lineRule="auto"/>
        <w:rPr>
          <w:lang w:val="en-US"/>
        </w:rPr>
      </w:pPr>
    </w:p>
    <w:p w14:paraId="01F1C2AC" w14:textId="77777777" w:rsidR="001E2CF0" w:rsidRPr="001E2CF0" w:rsidRDefault="1AA998F4" w:rsidP="00177D6C">
      <w:pPr>
        <w:spacing w:after="0" w:line="240" w:lineRule="auto"/>
        <w:rPr>
          <w:b/>
          <w:bCs/>
        </w:rPr>
      </w:pPr>
      <w:r w:rsidRPr="6F27EB09">
        <w:rPr>
          <w:b/>
          <w:bCs/>
        </w:rPr>
        <w:t>Relocation</w:t>
      </w:r>
    </w:p>
    <w:p w14:paraId="6EA8BBFD" w14:textId="74FE9030" w:rsidR="001E2CF0" w:rsidRPr="001E2CF0" w:rsidRDefault="1AA998F4" w:rsidP="00177D6C">
      <w:pPr>
        <w:spacing w:after="0" w:line="240" w:lineRule="auto"/>
        <w:rPr>
          <w:lang w:val="en-US"/>
        </w:rPr>
      </w:pPr>
      <w:r w:rsidRPr="6F27EB09">
        <w:rPr>
          <w:lang w:val="en-US"/>
        </w:rPr>
        <w:t>Individuals who need to move to take up this post may be eligible for relocation support including visa assistance and travel arrangements.</w:t>
      </w:r>
    </w:p>
    <w:p w14:paraId="61B718CF" w14:textId="77777777" w:rsidR="00007D91" w:rsidRDefault="00007D91" w:rsidP="00177D6C">
      <w:pPr>
        <w:spacing w:after="0" w:line="240" w:lineRule="auto"/>
        <w:rPr>
          <w:b/>
          <w:bCs/>
        </w:rPr>
      </w:pPr>
    </w:p>
    <w:p w14:paraId="11365814" w14:textId="77777777" w:rsidR="00007D91" w:rsidRPr="00007D91" w:rsidRDefault="32BD550D" w:rsidP="00177D6C">
      <w:pPr>
        <w:spacing w:after="0" w:line="240" w:lineRule="auto"/>
        <w:rPr>
          <w:b/>
          <w:bCs/>
        </w:rPr>
      </w:pPr>
      <w:r w:rsidRPr="6F27EB09">
        <w:rPr>
          <w:b/>
          <w:bCs/>
        </w:rPr>
        <w:t>Accommodation</w:t>
      </w:r>
    </w:p>
    <w:p w14:paraId="4A6CCDFC" w14:textId="375A4D4D" w:rsidR="00007D91" w:rsidRPr="001E2CF0" w:rsidRDefault="32BD550D" w:rsidP="00177D6C">
      <w:pPr>
        <w:spacing w:after="0" w:line="240" w:lineRule="auto"/>
        <w:rPr>
          <w:lang w:val="en-US"/>
        </w:rPr>
      </w:pPr>
      <w:r w:rsidRPr="6F27EB09">
        <w:rPr>
          <w:lang w:val="en-US"/>
        </w:rPr>
        <w:t>The successful candidate will be eligible for accommodation on campus.</w:t>
      </w:r>
    </w:p>
    <w:p w14:paraId="50687DBC" w14:textId="77777777" w:rsidR="001E2CF0" w:rsidRPr="001E2CF0" w:rsidRDefault="001E2CF0" w:rsidP="00177D6C">
      <w:pPr>
        <w:spacing w:after="0" w:line="240" w:lineRule="auto"/>
        <w:rPr>
          <w:lang w:val="en-US"/>
        </w:rPr>
      </w:pPr>
    </w:p>
    <w:p w14:paraId="11497CB4" w14:textId="77777777" w:rsidR="00177D6C" w:rsidRDefault="00177D6C" w:rsidP="00177D6C">
      <w:pPr>
        <w:spacing w:after="0" w:line="240" w:lineRule="auto"/>
        <w:rPr>
          <w:b/>
          <w:bCs/>
        </w:rPr>
      </w:pPr>
    </w:p>
    <w:p w14:paraId="53AC7415" w14:textId="7EAB6B8A" w:rsidR="001E2CF0" w:rsidRPr="001E2CF0" w:rsidRDefault="1AA998F4" w:rsidP="00177D6C">
      <w:pPr>
        <w:spacing w:after="0" w:line="240" w:lineRule="auto"/>
        <w:rPr>
          <w:b/>
          <w:bCs/>
        </w:rPr>
      </w:pPr>
      <w:r w:rsidRPr="6F27EB09">
        <w:rPr>
          <w:b/>
          <w:bCs/>
        </w:rPr>
        <w:lastRenderedPageBreak/>
        <w:t>Annual Leave</w:t>
      </w:r>
    </w:p>
    <w:p w14:paraId="7B139BAD" w14:textId="447F65AD" w:rsidR="00DA24A3" w:rsidRPr="00DA24A3" w:rsidRDefault="120B2691" w:rsidP="00177D6C">
      <w:pPr>
        <w:spacing w:after="0" w:line="240" w:lineRule="auto"/>
        <w:rPr>
          <w:lang w:val="en-US" w:eastAsia="zh-CN"/>
        </w:rPr>
      </w:pPr>
      <w:r w:rsidRPr="6F27EB09">
        <w:t xml:space="preserve">35 days and 10 days public holiday. </w:t>
      </w:r>
      <w:r w:rsidR="4F803ED4" w:rsidRPr="6F27EB09">
        <w:t>The annual leave entitlements and holiday schedule for staff shall be governed by China's official public holiday calendar and related institutional policies</w:t>
      </w:r>
      <w:r w:rsidR="4F803ED4" w:rsidRPr="6F27EB09">
        <w:rPr>
          <w:lang w:val="en-US" w:eastAsia="zh-CN"/>
        </w:rPr>
        <w:t>.</w:t>
      </w:r>
    </w:p>
    <w:p w14:paraId="7F687993" w14:textId="77777777" w:rsidR="00DA24A3" w:rsidRPr="001E2CF0" w:rsidRDefault="00DA24A3" w:rsidP="00177D6C">
      <w:pPr>
        <w:spacing w:after="0" w:line="240" w:lineRule="auto"/>
      </w:pPr>
    </w:p>
    <w:p w14:paraId="61FB6B6F" w14:textId="46E5FC16" w:rsidR="001E2CF0" w:rsidRDefault="1AA998F4" w:rsidP="00177D6C">
      <w:pPr>
        <w:spacing w:after="0" w:line="240" w:lineRule="auto"/>
        <w:rPr>
          <w:b/>
          <w:bCs/>
        </w:rPr>
      </w:pPr>
      <w:r w:rsidRPr="6F27EB09">
        <w:rPr>
          <w:b/>
          <w:bCs/>
        </w:rPr>
        <w:t>Additional Benefits</w:t>
      </w:r>
    </w:p>
    <w:p w14:paraId="4D125C93" w14:textId="4BBDCF76" w:rsidR="001C6E44" w:rsidRPr="001E2CF0" w:rsidRDefault="1AA998F4" w:rsidP="00177D6C">
      <w:pPr>
        <w:spacing w:after="0" w:line="240" w:lineRule="auto"/>
        <w:rPr>
          <w:lang w:val="en-US"/>
        </w:rPr>
      </w:pPr>
      <w:r w:rsidRPr="6F27EB09">
        <w:rPr>
          <w:lang w:val="en-US"/>
        </w:rPr>
        <w:t>The successful candidate will</w:t>
      </w:r>
      <w:r w:rsidR="4800BFA4" w:rsidRPr="6F27EB09">
        <w:rPr>
          <w:lang w:val="en-US"/>
        </w:rPr>
        <w:t xml:space="preserve"> have the op</w:t>
      </w:r>
      <w:r w:rsidRPr="6F27EB09">
        <w:rPr>
          <w:lang w:val="en-US"/>
        </w:rPr>
        <w:t>portunit</w:t>
      </w:r>
      <w:r w:rsidR="4800BFA4" w:rsidRPr="6F27EB09">
        <w:rPr>
          <w:lang w:val="en-US"/>
        </w:rPr>
        <w:t>y</w:t>
      </w:r>
      <w:r w:rsidRPr="6F27EB09">
        <w:rPr>
          <w:lang w:val="en-US"/>
        </w:rPr>
        <w:t xml:space="preserve"> to contribute to </w:t>
      </w:r>
      <w:r w:rsidR="7A8BDE99" w:rsidRPr="6F27EB09">
        <w:t>academic enhancement and the ongoing development of English for Academic Purposes provision within the Joint Institute.</w:t>
      </w:r>
      <w:r w:rsidR="4800BFA4" w:rsidRPr="6F27EB09">
        <w:rPr>
          <w:lang w:val="en-US"/>
        </w:rPr>
        <w:t xml:space="preserve"> In addition, there will be opportunities for continuing professional development.</w:t>
      </w:r>
    </w:p>
    <w:p w14:paraId="4D84E16F" w14:textId="4D2B10AC" w:rsidR="6F27EB09" w:rsidRDefault="6F27EB09" w:rsidP="00177D6C">
      <w:pPr>
        <w:spacing w:after="0" w:line="240" w:lineRule="auto"/>
        <w:rPr>
          <w:lang w:val="en-US"/>
        </w:rPr>
      </w:pPr>
    </w:p>
    <w:p w14:paraId="2ECFA8AB" w14:textId="560C63A0" w:rsidR="088944A1" w:rsidRDefault="088944A1" w:rsidP="00177D6C">
      <w:pPr>
        <w:spacing w:after="0" w:line="240" w:lineRule="auto"/>
      </w:pPr>
      <w:r w:rsidRPr="6F27EB09">
        <w:rPr>
          <w:lang w:val="en-US"/>
        </w:rPr>
        <w:t>Candidates must be able to meet the requirements for obtaining a Chinese work visa and have the legal right to work in China. UJN will support successful applicants through the visa application process. Applicants will be responsible for any costs associated with obtaining their visa.</w:t>
      </w:r>
    </w:p>
    <w:p w14:paraId="7FA61283" w14:textId="77777777" w:rsidR="001E2CF0" w:rsidRPr="001E2CF0" w:rsidRDefault="001E2CF0" w:rsidP="00177D6C">
      <w:pPr>
        <w:spacing w:after="0" w:line="240" w:lineRule="auto"/>
        <w:rPr>
          <w:lang w:val="en-US"/>
        </w:rPr>
      </w:pPr>
    </w:p>
    <w:p w14:paraId="0DCE1CC6" w14:textId="2B0E7324" w:rsidR="001E2CF0" w:rsidRPr="007172DE" w:rsidRDefault="1AA998F4" w:rsidP="00177D6C">
      <w:pPr>
        <w:spacing w:after="0" w:line="240" w:lineRule="auto"/>
        <w:rPr>
          <w:b/>
          <w:bCs/>
        </w:rPr>
      </w:pPr>
      <w:r w:rsidRPr="6F27EB09">
        <w:rPr>
          <w:b/>
          <w:bCs/>
        </w:rPr>
        <w:t>How to Apply</w:t>
      </w:r>
    </w:p>
    <w:p w14:paraId="37328F3A" w14:textId="77777777" w:rsidR="001E2CF0" w:rsidRDefault="1AA998F4" w:rsidP="00177D6C">
      <w:pPr>
        <w:spacing w:after="0" w:line="240" w:lineRule="auto"/>
        <w:rPr>
          <w:lang w:val="en-US"/>
        </w:rPr>
      </w:pPr>
      <w:r w:rsidRPr="6F27EB09">
        <w:rPr>
          <w:lang w:val="en-US"/>
        </w:rPr>
        <w:t>Applications for this role should submit:</w:t>
      </w:r>
    </w:p>
    <w:p w14:paraId="6A05DA41" w14:textId="77777777" w:rsidR="001C6E44" w:rsidRPr="001E2CF0" w:rsidRDefault="001C6E44" w:rsidP="00177D6C">
      <w:pPr>
        <w:spacing w:after="0" w:line="240" w:lineRule="auto"/>
        <w:rPr>
          <w:lang w:val="en-US"/>
        </w:rPr>
      </w:pPr>
    </w:p>
    <w:p w14:paraId="29AD7FDC" w14:textId="77777777" w:rsidR="001E2CF0" w:rsidRPr="001E2CF0" w:rsidRDefault="1AA998F4" w:rsidP="00177D6C">
      <w:pPr>
        <w:numPr>
          <w:ilvl w:val="0"/>
          <w:numId w:val="6"/>
        </w:numPr>
        <w:spacing w:after="0" w:line="240" w:lineRule="auto"/>
        <w:rPr>
          <w:lang w:val="en-US"/>
        </w:rPr>
      </w:pPr>
      <w:r w:rsidRPr="6F27EB09">
        <w:rPr>
          <w:lang w:val="en-US"/>
        </w:rPr>
        <w:t>A curriculum vitae.</w:t>
      </w:r>
    </w:p>
    <w:p w14:paraId="000EE1F5" w14:textId="77777777" w:rsidR="001E2CF0" w:rsidRPr="001E2CF0" w:rsidRDefault="1AA998F4" w:rsidP="00177D6C">
      <w:pPr>
        <w:numPr>
          <w:ilvl w:val="0"/>
          <w:numId w:val="6"/>
        </w:numPr>
        <w:spacing w:after="0" w:line="240" w:lineRule="auto"/>
        <w:rPr>
          <w:lang w:val="en-US"/>
        </w:rPr>
      </w:pPr>
      <w:r w:rsidRPr="6F27EB09">
        <w:rPr>
          <w:lang w:val="en-US"/>
        </w:rPr>
        <w:t>A cover letter outlining their suitability for the role.</w:t>
      </w:r>
    </w:p>
    <w:p w14:paraId="55FF2EF9" w14:textId="77777777" w:rsidR="001E2CF0" w:rsidRPr="001E2CF0" w:rsidRDefault="1AA998F4" w:rsidP="00177D6C">
      <w:pPr>
        <w:numPr>
          <w:ilvl w:val="0"/>
          <w:numId w:val="6"/>
        </w:numPr>
        <w:spacing w:after="0" w:line="240" w:lineRule="auto"/>
        <w:rPr>
          <w:lang w:val="en-US"/>
        </w:rPr>
      </w:pPr>
      <w:r w:rsidRPr="6F27EB09">
        <w:rPr>
          <w:lang w:val="en-US"/>
        </w:rPr>
        <w:t>A statement addressing the selection criteria.</w:t>
      </w:r>
    </w:p>
    <w:p w14:paraId="39B9DE6D" w14:textId="77777777" w:rsidR="001E2CF0" w:rsidRDefault="1AA998F4" w:rsidP="00177D6C">
      <w:pPr>
        <w:numPr>
          <w:ilvl w:val="0"/>
          <w:numId w:val="6"/>
        </w:numPr>
        <w:spacing w:after="0" w:line="240" w:lineRule="auto"/>
        <w:rPr>
          <w:lang w:val="en-US"/>
        </w:rPr>
      </w:pPr>
      <w:r w:rsidRPr="6F27EB09">
        <w:rPr>
          <w:lang w:val="en-US"/>
        </w:rPr>
        <w:t>Contact details for two professional referees one of which should be your current or most recent employer</w:t>
      </w:r>
    </w:p>
    <w:p w14:paraId="05104441" w14:textId="77777777" w:rsidR="001C6E44" w:rsidRPr="001E2CF0" w:rsidRDefault="001C6E44" w:rsidP="00177D6C">
      <w:pPr>
        <w:spacing w:after="0" w:line="240" w:lineRule="auto"/>
        <w:ind w:left="720"/>
        <w:rPr>
          <w:lang w:val="en-US"/>
        </w:rPr>
      </w:pPr>
    </w:p>
    <w:p w14:paraId="2A96C627" w14:textId="70D32C80" w:rsidR="001E2CF0" w:rsidRDefault="1AA998F4" w:rsidP="00177D6C">
      <w:pPr>
        <w:spacing w:after="0" w:line="240" w:lineRule="auto"/>
        <w:rPr>
          <w:lang w:val="en-US"/>
        </w:rPr>
      </w:pPr>
      <w:r w:rsidRPr="6F27EB09">
        <w:rPr>
          <w:lang w:val="en-US"/>
        </w:rPr>
        <w:t xml:space="preserve">Applications will be reviewed on an ongoing basis until the posts are filled and should be sent to </w:t>
      </w:r>
      <w:hyperlink r:id="rId12">
        <w:r w:rsidR="325D09E7" w:rsidRPr="6F27EB09">
          <w:rPr>
            <w:rStyle w:val="Hyperlink"/>
            <w:b/>
            <w:bCs/>
            <w:lang w:val="en-US"/>
          </w:rPr>
          <w:t>gcuujnjointinstitute@gcu.ac.uk</w:t>
        </w:r>
      </w:hyperlink>
      <w:r w:rsidR="325D09E7" w:rsidRPr="6F27EB09">
        <w:rPr>
          <w:b/>
          <w:bCs/>
          <w:lang w:val="en-US"/>
        </w:rPr>
        <w:t xml:space="preserve"> </w:t>
      </w:r>
    </w:p>
    <w:p w14:paraId="7E727AF9" w14:textId="77777777" w:rsidR="001C6E44" w:rsidRPr="001E2CF0" w:rsidRDefault="001C6E44" w:rsidP="00177D6C">
      <w:pPr>
        <w:spacing w:after="0" w:line="240" w:lineRule="auto"/>
        <w:rPr>
          <w:lang w:val="en-US"/>
        </w:rPr>
      </w:pPr>
    </w:p>
    <w:p w14:paraId="753C95BD" w14:textId="01D6162C" w:rsidR="001E2CF0" w:rsidRDefault="1AA998F4" w:rsidP="00177D6C">
      <w:pPr>
        <w:spacing w:after="0" w:line="240" w:lineRule="auto"/>
        <w:rPr>
          <w:b/>
          <w:bCs/>
          <w:lang w:val="en-US"/>
        </w:rPr>
      </w:pPr>
      <w:r w:rsidRPr="6F27EB09">
        <w:rPr>
          <w:lang w:val="en-US"/>
        </w:rPr>
        <w:t xml:space="preserve">If you would like to discuss the opportunity or have any specific questions, please contact </w:t>
      </w:r>
      <w:r w:rsidR="325D09E7" w:rsidRPr="6F27EB09">
        <w:rPr>
          <w:b/>
          <w:bCs/>
          <w:lang w:val="en-US"/>
        </w:rPr>
        <w:t>Daniel Baxter, Associate Dean International</w:t>
      </w:r>
      <w:r w:rsidR="7F46D86F" w:rsidRPr="6F27EB09">
        <w:rPr>
          <w:b/>
          <w:bCs/>
          <w:lang w:val="en-US"/>
        </w:rPr>
        <w:t xml:space="preserve"> at </w:t>
      </w:r>
      <w:hyperlink r:id="rId13">
        <w:r w:rsidR="77D90FE2" w:rsidRPr="6F27EB09">
          <w:rPr>
            <w:rStyle w:val="Hyperlink"/>
            <w:b/>
            <w:bCs/>
            <w:lang w:val="en-US"/>
          </w:rPr>
          <w:t>Daniel.Baxter@gcu.ac.uk</w:t>
        </w:r>
      </w:hyperlink>
      <w:r w:rsidR="7F46D86F" w:rsidRPr="6F27EB09">
        <w:rPr>
          <w:b/>
          <w:bCs/>
          <w:lang w:val="en-US"/>
        </w:rPr>
        <w:t xml:space="preserve"> or Angela Miller, Head of Transnational Education at </w:t>
      </w:r>
      <w:hyperlink r:id="rId14">
        <w:r w:rsidR="7F46D86F" w:rsidRPr="6F27EB09">
          <w:rPr>
            <w:rStyle w:val="Hyperlink"/>
            <w:b/>
            <w:bCs/>
            <w:lang w:val="en-US"/>
          </w:rPr>
          <w:t>Angela.Miller@gcu.ac.uk</w:t>
        </w:r>
      </w:hyperlink>
      <w:r w:rsidR="7F46D86F" w:rsidRPr="6F27EB09">
        <w:rPr>
          <w:b/>
          <w:bCs/>
          <w:lang w:val="en-US"/>
        </w:rPr>
        <w:t xml:space="preserve"> </w:t>
      </w:r>
    </w:p>
    <w:p w14:paraId="45D983CC" w14:textId="77777777" w:rsidR="001C6E44" w:rsidRPr="001E2CF0" w:rsidRDefault="001C6E44" w:rsidP="00177D6C">
      <w:pPr>
        <w:spacing w:after="0" w:line="240" w:lineRule="auto"/>
        <w:rPr>
          <w:b/>
          <w:bCs/>
          <w:lang w:val="en-US"/>
        </w:rPr>
      </w:pPr>
    </w:p>
    <w:p w14:paraId="3049701E" w14:textId="77777777" w:rsidR="001E2CF0" w:rsidRPr="001E2CF0" w:rsidRDefault="1AA998F4" w:rsidP="00177D6C">
      <w:pPr>
        <w:spacing w:after="0" w:line="240" w:lineRule="auto"/>
        <w:rPr>
          <w:lang w:val="en-US"/>
        </w:rPr>
      </w:pPr>
      <w:r w:rsidRPr="6F27EB09">
        <w:rPr>
          <w:lang w:val="en-US"/>
        </w:rPr>
        <w:t>We welcome applications from all suitably qualified candidates who are inspired by and demonstrate our values of Creativity, Responsibility, Integrity and Confidence.</w:t>
      </w:r>
    </w:p>
    <w:p w14:paraId="15D8A919" w14:textId="77777777" w:rsidR="001E2CF0" w:rsidRPr="008A7A0E" w:rsidRDefault="001E2CF0" w:rsidP="00177D6C">
      <w:pPr>
        <w:spacing w:after="0" w:line="240" w:lineRule="auto"/>
        <w:rPr>
          <w:lang w:val="en-US"/>
        </w:rPr>
      </w:pPr>
    </w:p>
    <w:p w14:paraId="22CFA8E0" w14:textId="77777777" w:rsidR="00F13E0E" w:rsidRPr="008A7A0E" w:rsidRDefault="00F13E0E" w:rsidP="00177D6C">
      <w:pPr>
        <w:spacing w:after="0" w:line="240" w:lineRule="auto"/>
      </w:pPr>
    </w:p>
    <w:sectPr w:rsidR="00F13E0E" w:rsidRPr="008A7A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47103" w14:textId="77777777" w:rsidR="005B340C" w:rsidRDefault="005B340C" w:rsidP="00A15CB8">
      <w:pPr>
        <w:spacing w:after="0" w:line="240" w:lineRule="auto"/>
      </w:pPr>
      <w:r>
        <w:separator/>
      </w:r>
    </w:p>
  </w:endnote>
  <w:endnote w:type="continuationSeparator" w:id="0">
    <w:p w14:paraId="44D01EC9" w14:textId="77777777" w:rsidR="005B340C" w:rsidRDefault="005B340C" w:rsidP="00A15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2D9BC" w14:textId="77777777" w:rsidR="005B340C" w:rsidRDefault="005B340C" w:rsidP="00A15CB8">
      <w:pPr>
        <w:spacing w:after="0" w:line="240" w:lineRule="auto"/>
      </w:pPr>
      <w:r>
        <w:separator/>
      </w:r>
    </w:p>
  </w:footnote>
  <w:footnote w:type="continuationSeparator" w:id="0">
    <w:p w14:paraId="2C11AF18" w14:textId="77777777" w:rsidR="005B340C" w:rsidRDefault="005B340C" w:rsidP="00A15C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F0EFF"/>
    <w:multiLevelType w:val="multilevel"/>
    <w:tmpl w:val="E0DC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5B3F27"/>
    <w:multiLevelType w:val="multilevel"/>
    <w:tmpl w:val="DCEA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7A1A97"/>
    <w:multiLevelType w:val="multilevel"/>
    <w:tmpl w:val="A06C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AB55F8"/>
    <w:multiLevelType w:val="multilevel"/>
    <w:tmpl w:val="C6B4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2D501E"/>
    <w:multiLevelType w:val="hybridMultilevel"/>
    <w:tmpl w:val="B3D23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702316"/>
    <w:multiLevelType w:val="hybridMultilevel"/>
    <w:tmpl w:val="8DCE80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830022">
    <w:abstractNumId w:val="5"/>
  </w:num>
  <w:num w:numId="2" w16cid:durableId="265819328">
    <w:abstractNumId w:val="4"/>
  </w:num>
  <w:num w:numId="3" w16cid:durableId="1770809868">
    <w:abstractNumId w:val="3"/>
  </w:num>
  <w:num w:numId="4" w16cid:durableId="611596302">
    <w:abstractNumId w:val="0"/>
  </w:num>
  <w:num w:numId="5" w16cid:durableId="1042287841">
    <w:abstractNumId w:val="1"/>
  </w:num>
  <w:num w:numId="6" w16cid:durableId="1500119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CB8"/>
    <w:rsid w:val="00006A76"/>
    <w:rsid w:val="00007D91"/>
    <w:rsid w:val="000561FB"/>
    <w:rsid w:val="00081B44"/>
    <w:rsid w:val="000A0093"/>
    <w:rsid w:val="000A32D0"/>
    <w:rsid w:val="000E2DEC"/>
    <w:rsid w:val="00100FB3"/>
    <w:rsid w:val="00101E0C"/>
    <w:rsid w:val="0011081B"/>
    <w:rsid w:val="00155EDB"/>
    <w:rsid w:val="00177D6C"/>
    <w:rsid w:val="00180398"/>
    <w:rsid w:val="00184ADA"/>
    <w:rsid w:val="0019672D"/>
    <w:rsid w:val="001B0A4C"/>
    <w:rsid w:val="001B0DC4"/>
    <w:rsid w:val="001C6C3D"/>
    <w:rsid w:val="001C6E44"/>
    <w:rsid w:val="001E2CF0"/>
    <w:rsid w:val="0021256D"/>
    <w:rsid w:val="00227172"/>
    <w:rsid w:val="00235C52"/>
    <w:rsid w:val="0024001F"/>
    <w:rsid w:val="00254C82"/>
    <w:rsid w:val="00255C8E"/>
    <w:rsid w:val="0025705B"/>
    <w:rsid w:val="00277F29"/>
    <w:rsid w:val="002B0632"/>
    <w:rsid w:val="002C7AB6"/>
    <w:rsid w:val="002F0478"/>
    <w:rsid w:val="002F779B"/>
    <w:rsid w:val="00310058"/>
    <w:rsid w:val="00313F3B"/>
    <w:rsid w:val="00315475"/>
    <w:rsid w:val="00320CF9"/>
    <w:rsid w:val="00325044"/>
    <w:rsid w:val="00341194"/>
    <w:rsid w:val="0034241A"/>
    <w:rsid w:val="00361261"/>
    <w:rsid w:val="00362457"/>
    <w:rsid w:val="00365AF7"/>
    <w:rsid w:val="0037573A"/>
    <w:rsid w:val="00380B89"/>
    <w:rsid w:val="00394337"/>
    <w:rsid w:val="003B0B6B"/>
    <w:rsid w:val="003C4808"/>
    <w:rsid w:val="003C7D87"/>
    <w:rsid w:val="003D72DE"/>
    <w:rsid w:val="003E7EFD"/>
    <w:rsid w:val="00415BBF"/>
    <w:rsid w:val="0042301E"/>
    <w:rsid w:val="00453B9B"/>
    <w:rsid w:val="0048560F"/>
    <w:rsid w:val="004A0220"/>
    <w:rsid w:val="004C2891"/>
    <w:rsid w:val="004D2393"/>
    <w:rsid w:val="00506702"/>
    <w:rsid w:val="00506935"/>
    <w:rsid w:val="00517365"/>
    <w:rsid w:val="005358DF"/>
    <w:rsid w:val="00555890"/>
    <w:rsid w:val="0055796A"/>
    <w:rsid w:val="005603CA"/>
    <w:rsid w:val="005727F1"/>
    <w:rsid w:val="0058705C"/>
    <w:rsid w:val="005A3958"/>
    <w:rsid w:val="005B340C"/>
    <w:rsid w:val="005B42F1"/>
    <w:rsid w:val="005C5888"/>
    <w:rsid w:val="005D4148"/>
    <w:rsid w:val="005D661A"/>
    <w:rsid w:val="005E0858"/>
    <w:rsid w:val="005E16FE"/>
    <w:rsid w:val="005E5BE1"/>
    <w:rsid w:val="005F4BB8"/>
    <w:rsid w:val="005F725B"/>
    <w:rsid w:val="006264D6"/>
    <w:rsid w:val="00635D6F"/>
    <w:rsid w:val="006569FF"/>
    <w:rsid w:val="00661442"/>
    <w:rsid w:val="00673033"/>
    <w:rsid w:val="006A352C"/>
    <w:rsid w:val="006A38BA"/>
    <w:rsid w:val="006B7C18"/>
    <w:rsid w:val="006C09F9"/>
    <w:rsid w:val="006D5D3F"/>
    <w:rsid w:val="006E0216"/>
    <w:rsid w:val="006E171C"/>
    <w:rsid w:val="00703147"/>
    <w:rsid w:val="00707348"/>
    <w:rsid w:val="007172DE"/>
    <w:rsid w:val="0072032F"/>
    <w:rsid w:val="0073731F"/>
    <w:rsid w:val="00740965"/>
    <w:rsid w:val="00750C62"/>
    <w:rsid w:val="00750DDB"/>
    <w:rsid w:val="00770C82"/>
    <w:rsid w:val="00783A51"/>
    <w:rsid w:val="007B33B4"/>
    <w:rsid w:val="007B5C8C"/>
    <w:rsid w:val="00804698"/>
    <w:rsid w:val="00822808"/>
    <w:rsid w:val="0082580C"/>
    <w:rsid w:val="00835D9B"/>
    <w:rsid w:val="008467BB"/>
    <w:rsid w:val="00854E57"/>
    <w:rsid w:val="00866D4A"/>
    <w:rsid w:val="00880097"/>
    <w:rsid w:val="008940C1"/>
    <w:rsid w:val="008A7A0E"/>
    <w:rsid w:val="008C76A7"/>
    <w:rsid w:val="008D04E5"/>
    <w:rsid w:val="008D27FD"/>
    <w:rsid w:val="008E2876"/>
    <w:rsid w:val="008E2AEE"/>
    <w:rsid w:val="00903C7A"/>
    <w:rsid w:val="00906CC3"/>
    <w:rsid w:val="00913E78"/>
    <w:rsid w:val="00940587"/>
    <w:rsid w:val="00945436"/>
    <w:rsid w:val="0095098A"/>
    <w:rsid w:val="009618F2"/>
    <w:rsid w:val="0097588C"/>
    <w:rsid w:val="00981211"/>
    <w:rsid w:val="00984A5F"/>
    <w:rsid w:val="009A568A"/>
    <w:rsid w:val="009B29DC"/>
    <w:rsid w:val="009F3D10"/>
    <w:rsid w:val="009F5041"/>
    <w:rsid w:val="00A01B30"/>
    <w:rsid w:val="00A15CB8"/>
    <w:rsid w:val="00A23EDC"/>
    <w:rsid w:val="00A40DF6"/>
    <w:rsid w:val="00A46590"/>
    <w:rsid w:val="00A54B51"/>
    <w:rsid w:val="00A7465E"/>
    <w:rsid w:val="00A764C5"/>
    <w:rsid w:val="00A803C0"/>
    <w:rsid w:val="00AC4BF6"/>
    <w:rsid w:val="00AF0838"/>
    <w:rsid w:val="00AF1349"/>
    <w:rsid w:val="00AF574E"/>
    <w:rsid w:val="00B13287"/>
    <w:rsid w:val="00B21DF4"/>
    <w:rsid w:val="00B35291"/>
    <w:rsid w:val="00B42565"/>
    <w:rsid w:val="00B610A8"/>
    <w:rsid w:val="00B63178"/>
    <w:rsid w:val="00B66067"/>
    <w:rsid w:val="00B700BE"/>
    <w:rsid w:val="00B83EEA"/>
    <w:rsid w:val="00B94C0D"/>
    <w:rsid w:val="00BA1816"/>
    <w:rsid w:val="00BE453D"/>
    <w:rsid w:val="00BF3902"/>
    <w:rsid w:val="00BF4A12"/>
    <w:rsid w:val="00C037C1"/>
    <w:rsid w:val="00C23185"/>
    <w:rsid w:val="00C27B1B"/>
    <w:rsid w:val="00C32228"/>
    <w:rsid w:val="00C342B6"/>
    <w:rsid w:val="00C364B9"/>
    <w:rsid w:val="00C40E9C"/>
    <w:rsid w:val="00C64938"/>
    <w:rsid w:val="00C83C49"/>
    <w:rsid w:val="00C90A75"/>
    <w:rsid w:val="00C93253"/>
    <w:rsid w:val="00C93C86"/>
    <w:rsid w:val="00CC7EA3"/>
    <w:rsid w:val="00CD604D"/>
    <w:rsid w:val="00CF2556"/>
    <w:rsid w:val="00D03EA5"/>
    <w:rsid w:val="00D0754C"/>
    <w:rsid w:val="00D22E57"/>
    <w:rsid w:val="00D232F6"/>
    <w:rsid w:val="00D26DD7"/>
    <w:rsid w:val="00D36144"/>
    <w:rsid w:val="00D37063"/>
    <w:rsid w:val="00D5573F"/>
    <w:rsid w:val="00D6645A"/>
    <w:rsid w:val="00D92922"/>
    <w:rsid w:val="00D94E6C"/>
    <w:rsid w:val="00DA24A3"/>
    <w:rsid w:val="00DA3A8F"/>
    <w:rsid w:val="00DB4443"/>
    <w:rsid w:val="00DE300F"/>
    <w:rsid w:val="00DF0D44"/>
    <w:rsid w:val="00E25DA9"/>
    <w:rsid w:val="00E2772F"/>
    <w:rsid w:val="00E35F04"/>
    <w:rsid w:val="00E61742"/>
    <w:rsid w:val="00E83B6E"/>
    <w:rsid w:val="00E929EA"/>
    <w:rsid w:val="00EA1E23"/>
    <w:rsid w:val="00EB457F"/>
    <w:rsid w:val="00EB774F"/>
    <w:rsid w:val="00EC2B27"/>
    <w:rsid w:val="00ED3127"/>
    <w:rsid w:val="00F10231"/>
    <w:rsid w:val="00F13E0E"/>
    <w:rsid w:val="00F15591"/>
    <w:rsid w:val="00F17AC4"/>
    <w:rsid w:val="00F208CD"/>
    <w:rsid w:val="00F3127A"/>
    <w:rsid w:val="00F35EFA"/>
    <w:rsid w:val="00F42788"/>
    <w:rsid w:val="00F94ED7"/>
    <w:rsid w:val="00F96162"/>
    <w:rsid w:val="00FE1667"/>
    <w:rsid w:val="00FF38D6"/>
    <w:rsid w:val="088944A1"/>
    <w:rsid w:val="0A4B1DEA"/>
    <w:rsid w:val="1075DA4A"/>
    <w:rsid w:val="10F1FCCF"/>
    <w:rsid w:val="120B2691"/>
    <w:rsid w:val="15E8BA8A"/>
    <w:rsid w:val="1681EF86"/>
    <w:rsid w:val="1777A163"/>
    <w:rsid w:val="1AA998F4"/>
    <w:rsid w:val="1ADEC829"/>
    <w:rsid w:val="2A6C0C97"/>
    <w:rsid w:val="2ACAAA44"/>
    <w:rsid w:val="2AE640DF"/>
    <w:rsid w:val="2CA56B56"/>
    <w:rsid w:val="325D09E7"/>
    <w:rsid w:val="32BD550D"/>
    <w:rsid w:val="33DDD934"/>
    <w:rsid w:val="340B8E85"/>
    <w:rsid w:val="346ABC06"/>
    <w:rsid w:val="39B75694"/>
    <w:rsid w:val="3ECA1F72"/>
    <w:rsid w:val="44A24D53"/>
    <w:rsid w:val="44A596FC"/>
    <w:rsid w:val="4800BFA4"/>
    <w:rsid w:val="48A6A53D"/>
    <w:rsid w:val="4923E8A0"/>
    <w:rsid w:val="4A237493"/>
    <w:rsid w:val="4EC7A337"/>
    <w:rsid w:val="4F803ED4"/>
    <w:rsid w:val="4FF58213"/>
    <w:rsid w:val="594B73A0"/>
    <w:rsid w:val="5A01E6C4"/>
    <w:rsid w:val="5B1923A8"/>
    <w:rsid w:val="5C210831"/>
    <w:rsid w:val="5E73FF06"/>
    <w:rsid w:val="61F37E64"/>
    <w:rsid w:val="6298532D"/>
    <w:rsid w:val="63DB706C"/>
    <w:rsid w:val="64F2501F"/>
    <w:rsid w:val="6A47B735"/>
    <w:rsid w:val="6CDDD46A"/>
    <w:rsid w:val="6F27EB09"/>
    <w:rsid w:val="6F49F498"/>
    <w:rsid w:val="7346C5EE"/>
    <w:rsid w:val="7379DD59"/>
    <w:rsid w:val="74F6609D"/>
    <w:rsid w:val="7693DB1A"/>
    <w:rsid w:val="77D90FE2"/>
    <w:rsid w:val="7A8BDE99"/>
    <w:rsid w:val="7BF00F44"/>
    <w:rsid w:val="7C9F20D9"/>
    <w:rsid w:val="7CD9B317"/>
    <w:rsid w:val="7F46D86F"/>
    <w:rsid w:val="7F48F16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D3128"/>
  <w15:docId w15:val="{DBB7AE3A-C828-4305-A7FE-7A945D4B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C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C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CB8"/>
  </w:style>
  <w:style w:type="paragraph" w:styleId="Footer">
    <w:name w:val="footer"/>
    <w:basedOn w:val="Normal"/>
    <w:link w:val="FooterChar"/>
    <w:uiPriority w:val="99"/>
    <w:unhideWhenUsed/>
    <w:rsid w:val="00A15C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CB8"/>
  </w:style>
  <w:style w:type="paragraph" w:customStyle="1" w:styleId="GCC10ptromanbody">
    <w:name w:val="GCC 10pt roman body"/>
    <w:basedOn w:val="Normal"/>
    <w:rsid w:val="00AF0838"/>
    <w:pPr>
      <w:spacing w:after="120" w:line="240" w:lineRule="auto"/>
    </w:pPr>
    <w:rPr>
      <w:rFonts w:ascii="Arial" w:eastAsia="Times New Roman" w:hAnsi="Arial" w:cs="Arial"/>
      <w:bCs/>
      <w:sz w:val="20"/>
      <w:szCs w:val="24"/>
    </w:rPr>
  </w:style>
  <w:style w:type="table" w:styleId="TableGrid">
    <w:name w:val="Table Grid"/>
    <w:basedOn w:val="TableNormal"/>
    <w:uiPriority w:val="59"/>
    <w:rsid w:val="00AF0838"/>
    <w:pPr>
      <w:spacing w:after="0" w:line="240" w:lineRule="auto"/>
    </w:pPr>
    <w:rPr>
      <w:rFonts w:ascii="Times New Roman" w:eastAsia="Times New Roman" w:hAnsi="Times New Roman" w:cs="Times New Roman"/>
      <w:sz w:val="20"/>
      <w:szCs w:val="20"/>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232F6"/>
    <w:rPr>
      <w:color w:val="0000FF" w:themeColor="hyperlink"/>
      <w:u w:val="single"/>
    </w:rPr>
  </w:style>
  <w:style w:type="paragraph" w:styleId="ListParagraph">
    <w:name w:val="List Paragraph"/>
    <w:basedOn w:val="Normal"/>
    <w:uiPriority w:val="34"/>
    <w:qFormat/>
    <w:rsid w:val="00635D6F"/>
    <w:pPr>
      <w:ind w:left="720"/>
      <w:contextualSpacing/>
    </w:pPr>
  </w:style>
  <w:style w:type="paragraph" w:styleId="BalloonText">
    <w:name w:val="Balloon Text"/>
    <w:basedOn w:val="Normal"/>
    <w:link w:val="BalloonTextChar"/>
    <w:uiPriority w:val="99"/>
    <w:semiHidden/>
    <w:unhideWhenUsed/>
    <w:rsid w:val="00ED31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127"/>
    <w:rPr>
      <w:rFonts w:ascii="Tahoma" w:hAnsi="Tahoma" w:cs="Tahoma"/>
      <w:sz w:val="16"/>
      <w:szCs w:val="16"/>
    </w:rPr>
  </w:style>
  <w:style w:type="paragraph" w:styleId="NormalWeb">
    <w:name w:val="Normal (Web)"/>
    <w:basedOn w:val="Normal"/>
    <w:uiPriority w:val="99"/>
    <w:unhideWhenUsed/>
    <w:rsid w:val="006B7C18"/>
    <w:pPr>
      <w:spacing w:after="0" w:line="240" w:lineRule="auto"/>
    </w:pPr>
    <w:rPr>
      <w:rFonts w:ascii="Times New Roman" w:hAnsi="Times New Roman" w:cs="Times New Roman"/>
      <w:sz w:val="24"/>
      <w:szCs w:val="24"/>
      <w:lang w:eastAsia="en-GB"/>
    </w:rPr>
  </w:style>
  <w:style w:type="paragraph" w:styleId="PlainText">
    <w:name w:val="Plain Text"/>
    <w:basedOn w:val="Normal"/>
    <w:link w:val="PlainTextChar"/>
    <w:uiPriority w:val="99"/>
    <w:semiHidden/>
    <w:unhideWhenUsed/>
    <w:rsid w:val="008467BB"/>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8467BB"/>
    <w:rPr>
      <w:rFonts w:ascii="Calibri" w:hAnsi="Calibri" w:cs="Times New Roman"/>
    </w:rPr>
  </w:style>
  <w:style w:type="character" w:styleId="CommentReference">
    <w:name w:val="annotation reference"/>
    <w:basedOn w:val="DefaultParagraphFont"/>
    <w:uiPriority w:val="99"/>
    <w:semiHidden/>
    <w:unhideWhenUsed/>
    <w:rsid w:val="005D4148"/>
    <w:rPr>
      <w:sz w:val="16"/>
      <w:szCs w:val="16"/>
    </w:rPr>
  </w:style>
  <w:style w:type="paragraph" w:styleId="CommentText">
    <w:name w:val="annotation text"/>
    <w:basedOn w:val="Normal"/>
    <w:link w:val="CommentTextChar"/>
    <w:uiPriority w:val="99"/>
    <w:semiHidden/>
    <w:unhideWhenUsed/>
    <w:rsid w:val="005D4148"/>
    <w:pPr>
      <w:spacing w:line="240" w:lineRule="auto"/>
    </w:pPr>
    <w:rPr>
      <w:sz w:val="20"/>
      <w:szCs w:val="20"/>
    </w:rPr>
  </w:style>
  <w:style w:type="character" w:customStyle="1" w:styleId="CommentTextChar">
    <w:name w:val="Comment Text Char"/>
    <w:basedOn w:val="DefaultParagraphFont"/>
    <w:link w:val="CommentText"/>
    <w:uiPriority w:val="99"/>
    <w:semiHidden/>
    <w:rsid w:val="005D4148"/>
    <w:rPr>
      <w:sz w:val="20"/>
      <w:szCs w:val="20"/>
    </w:rPr>
  </w:style>
  <w:style w:type="paragraph" w:customStyle="1" w:styleId="paragraph">
    <w:name w:val="paragraph"/>
    <w:basedOn w:val="Normal"/>
    <w:rsid w:val="005A395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5A3958"/>
  </w:style>
  <w:style w:type="character" w:customStyle="1" w:styleId="eop">
    <w:name w:val="eop"/>
    <w:basedOn w:val="DefaultParagraphFont"/>
    <w:rsid w:val="005A3958"/>
  </w:style>
  <w:style w:type="character" w:styleId="UnresolvedMention">
    <w:name w:val="Unresolved Mention"/>
    <w:basedOn w:val="DefaultParagraphFont"/>
    <w:uiPriority w:val="99"/>
    <w:semiHidden/>
    <w:unhideWhenUsed/>
    <w:rsid w:val="00361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1146">
      <w:bodyDiv w:val="1"/>
      <w:marLeft w:val="0"/>
      <w:marRight w:val="0"/>
      <w:marTop w:val="0"/>
      <w:marBottom w:val="0"/>
      <w:divBdr>
        <w:top w:val="none" w:sz="0" w:space="0" w:color="auto"/>
        <w:left w:val="none" w:sz="0" w:space="0" w:color="auto"/>
        <w:bottom w:val="none" w:sz="0" w:space="0" w:color="auto"/>
        <w:right w:val="none" w:sz="0" w:space="0" w:color="auto"/>
      </w:divBdr>
    </w:div>
    <w:div w:id="203954161">
      <w:bodyDiv w:val="1"/>
      <w:marLeft w:val="0"/>
      <w:marRight w:val="0"/>
      <w:marTop w:val="0"/>
      <w:marBottom w:val="0"/>
      <w:divBdr>
        <w:top w:val="none" w:sz="0" w:space="0" w:color="auto"/>
        <w:left w:val="none" w:sz="0" w:space="0" w:color="auto"/>
        <w:bottom w:val="none" w:sz="0" w:space="0" w:color="auto"/>
        <w:right w:val="none" w:sz="0" w:space="0" w:color="auto"/>
      </w:divBdr>
    </w:div>
    <w:div w:id="249126956">
      <w:bodyDiv w:val="1"/>
      <w:marLeft w:val="0"/>
      <w:marRight w:val="0"/>
      <w:marTop w:val="0"/>
      <w:marBottom w:val="0"/>
      <w:divBdr>
        <w:top w:val="none" w:sz="0" w:space="0" w:color="auto"/>
        <w:left w:val="none" w:sz="0" w:space="0" w:color="auto"/>
        <w:bottom w:val="none" w:sz="0" w:space="0" w:color="auto"/>
        <w:right w:val="none" w:sz="0" w:space="0" w:color="auto"/>
      </w:divBdr>
    </w:div>
    <w:div w:id="485435943">
      <w:bodyDiv w:val="1"/>
      <w:marLeft w:val="0"/>
      <w:marRight w:val="0"/>
      <w:marTop w:val="0"/>
      <w:marBottom w:val="0"/>
      <w:divBdr>
        <w:top w:val="none" w:sz="0" w:space="0" w:color="auto"/>
        <w:left w:val="none" w:sz="0" w:space="0" w:color="auto"/>
        <w:bottom w:val="none" w:sz="0" w:space="0" w:color="auto"/>
        <w:right w:val="none" w:sz="0" w:space="0" w:color="auto"/>
      </w:divBdr>
    </w:div>
    <w:div w:id="573197466">
      <w:bodyDiv w:val="1"/>
      <w:marLeft w:val="0"/>
      <w:marRight w:val="0"/>
      <w:marTop w:val="0"/>
      <w:marBottom w:val="0"/>
      <w:divBdr>
        <w:top w:val="none" w:sz="0" w:space="0" w:color="auto"/>
        <w:left w:val="none" w:sz="0" w:space="0" w:color="auto"/>
        <w:bottom w:val="none" w:sz="0" w:space="0" w:color="auto"/>
        <w:right w:val="none" w:sz="0" w:space="0" w:color="auto"/>
      </w:divBdr>
    </w:div>
    <w:div w:id="573441619">
      <w:bodyDiv w:val="1"/>
      <w:marLeft w:val="0"/>
      <w:marRight w:val="0"/>
      <w:marTop w:val="0"/>
      <w:marBottom w:val="0"/>
      <w:divBdr>
        <w:top w:val="none" w:sz="0" w:space="0" w:color="auto"/>
        <w:left w:val="none" w:sz="0" w:space="0" w:color="auto"/>
        <w:bottom w:val="none" w:sz="0" w:space="0" w:color="auto"/>
        <w:right w:val="none" w:sz="0" w:space="0" w:color="auto"/>
      </w:divBdr>
    </w:div>
    <w:div w:id="644968825">
      <w:bodyDiv w:val="1"/>
      <w:marLeft w:val="0"/>
      <w:marRight w:val="0"/>
      <w:marTop w:val="0"/>
      <w:marBottom w:val="0"/>
      <w:divBdr>
        <w:top w:val="none" w:sz="0" w:space="0" w:color="auto"/>
        <w:left w:val="none" w:sz="0" w:space="0" w:color="auto"/>
        <w:bottom w:val="none" w:sz="0" w:space="0" w:color="auto"/>
        <w:right w:val="none" w:sz="0" w:space="0" w:color="auto"/>
      </w:divBdr>
    </w:div>
    <w:div w:id="690109923">
      <w:bodyDiv w:val="1"/>
      <w:marLeft w:val="0"/>
      <w:marRight w:val="0"/>
      <w:marTop w:val="0"/>
      <w:marBottom w:val="0"/>
      <w:divBdr>
        <w:top w:val="none" w:sz="0" w:space="0" w:color="auto"/>
        <w:left w:val="none" w:sz="0" w:space="0" w:color="auto"/>
        <w:bottom w:val="none" w:sz="0" w:space="0" w:color="auto"/>
        <w:right w:val="none" w:sz="0" w:space="0" w:color="auto"/>
      </w:divBdr>
    </w:div>
    <w:div w:id="842865906">
      <w:bodyDiv w:val="1"/>
      <w:marLeft w:val="0"/>
      <w:marRight w:val="0"/>
      <w:marTop w:val="0"/>
      <w:marBottom w:val="0"/>
      <w:divBdr>
        <w:top w:val="none" w:sz="0" w:space="0" w:color="auto"/>
        <w:left w:val="none" w:sz="0" w:space="0" w:color="auto"/>
        <w:bottom w:val="none" w:sz="0" w:space="0" w:color="auto"/>
        <w:right w:val="none" w:sz="0" w:space="0" w:color="auto"/>
      </w:divBdr>
    </w:div>
    <w:div w:id="911818978">
      <w:bodyDiv w:val="1"/>
      <w:marLeft w:val="0"/>
      <w:marRight w:val="0"/>
      <w:marTop w:val="0"/>
      <w:marBottom w:val="0"/>
      <w:divBdr>
        <w:top w:val="none" w:sz="0" w:space="0" w:color="auto"/>
        <w:left w:val="none" w:sz="0" w:space="0" w:color="auto"/>
        <w:bottom w:val="none" w:sz="0" w:space="0" w:color="auto"/>
        <w:right w:val="none" w:sz="0" w:space="0" w:color="auto"/>
      </w:divBdr>
    </w:div>
    <w:div w:id="1134329449">
      <w:bodyDiv w:val="1"/>
      <w:marLeft w:val="0"/>
      <w:marRight w:val="0"/>
      <w:marTop w:val="0"/>
      <w:marBottom w:val="0"/>
      <w:divBdr>
        <w:top w:val="none" w:sz="0" w:space="0" w:color="auto"/>
        <w:left w:val="none" w:sz="0" w:space="0" w:color="auto"/>
        <w:bottom w:val="none" w:sz="0" w:space="0" w:color="auto"/>
        <w:right w:val="none" w:sz="0" w:space="0" w:color="auto"/>
      </w:divBdr>
    </w:div>
    <w:div w:id="1279870372">
      <w:bodyDiv w:val="1"/>
      <w:marLeft w:val="0"/>
      <w:marRight w:val="0"/>
      <w:marTop w:val="0"/>
      <w:marBottom w:val="0"/>
      <w:divBdr>
        <w:top w:val="none" w:sz="0" w:space="0" w:color="auto"/>
        <w:left w:val="none" w:sz="0" w:space="0" w:color="auto"/>
        <w:bottom w:val="none" w:sz="0" w:space="0" w:color="auto"/>
        <w:right w:val="none" w:sz="0" w:space="0" w:color="auto"/>
      </w:divBdr>
    </w:div>
    <w:div w:id="1446803984">
      <w:bodyDiv w:val="1"/>
      <w:marLeft w:val="0"/>
      <w:marRight w:val="0"/>
      <w:marTop w:val="0"/>
      <w:marBottom w:val="0"/>
      <w:divBdr>
        <w:top w:val="none" w:sz="0" w:space="0" w:color="auto"/>
        <w:left w:val="none" w:sz="0" w:space="0" w:color="auto"/>
        <w:bottom w:val="none" w:sz="0" w:space="0" w:color="auto"/>
        <w:right w:val="none" w:sz="0" w:space="0" w:color="auto"/>
      </w:divBdr>
    </w:div>
    <w:div w:id="1503933282">
      <w:bodyDiv w:val="1"/>
      <w:marLeft w:val="0"/>
      <w:marRight w:val="0"/>
      <w:marTop w:val="0"/>
      <w:marBottom w:val="0"/>
      <w:divBdr>
        <w:top w:val="none" w:sz="0" w:space="0" w:color="auto"/>
        <w:left w:val="none" w:sz="0" w:space="0" w:color="auto"/>
        <w:bottom w:val="none" w:sz="0" w:space="0" w:color="auto"/>
        <w:right w:val="none" w:sz="0" w:space="0" w:color="auto"/>
      </w:divBdr>
    </w:div>
    <w:div w:id="1698047360">
      <w:bodyDiv w:val="1"/>
      <w:marLeft w:val="0"/>
      <w:marRight w:val="0"/>
      <w:marTop w:val="0"/>
      <w:marBottom w:val="0"/>
      <w:divBdr>
        <w:top w:val="none" w:sz="0" w:space="0" w:color="auto"/>
        <w:left w:val="none" w:sz="0" w:space="0" w:color="auto"/>
        <w:bottom w:val="none" w:sz="0" w:space="0" w:color="auto"/>
        <w:right w:val="none" w:sz="0" w:space="0" w:color="auto"/>
      </w:divBdr>
    </w:div>
    <w:div w:id="1722249143">
      <w:bodyDiv w:val="1"/>
      <w:marLeft w:val="0"/>
      <w:marRight w:val="0"/>
      <w:marTop w:val="0"/>
      <w:marBottom w:val="0"/>
      <w:divBdr>
        <w:top w:val="none" w:sz="0" w:space="0" w:color="auto"/>
        <w:left w:val="none" w:sz="0" w:space="0" w:color="auto"/>
        <w:bottom w:val="none" w:sz="0" w:space="0" w:color="auto"/>
        <w:right w:val="none" w:sz="0" w:space="0" w:color="auto"/>
      </w:divBdr>
    </w:div>
    <w:div w:id="1866021515">
      <w:bodyDiv w:val="1"/>
      <w:marLeft w:val="0"/>
      <w:marRight w:val="0"/>
      <w:marTop w:val="0"/>
      <w:marBottom w:val="0"/>
      <w:divBdr>
        <w:top w:val="none" w:sz="0" w:space="0" w:color="auto"/>
        <w:left w:val="none" w:sz="0" w:space="0" w:color="auto"/>
        <w:bottom w:val="none" w:sz="0" w:space="0" w:color="auto"/>
        <w:right w:val="none" w:sz="0" w:space="0" w:color="auto"/>
      </w:divBdr>
    </w:div>
    <w:div w:id="199945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iel.Baxter@gcu.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cuujnjointinstitute@gcu.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gela.Miller@g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E605104C0B3244B9D69216C9783BC7" ma:contentTypeVersion="13" ma:contentTypeDescription="Create a new document." ma:contentTypeScope="" ma:versionID="7bc7ab5d474d1930b67598e940ac31e7">
  <xsd:schema xmlns:xsd="http://www.w3.org/2001/XMLSchema" xmlns:xs="http://www.w3.org/2001/XMLSchema" xmlns:p="http://schemas.microsoft.com/office/2006/metadata/properties" xmlns:ns2="b1dd8394-10cf-4820-9c1d-ec7f1bc2230b" xmlns:ns3="82e0dc19-0e08-411d-962e-904e2ce3cd5c" targetNamespace="http://schemas.microsoft.com/office/2006/metadata/properties" ma:root="true" ma:fieldsID="e69ccadaed72d174dba16046605eb8e2" ns2:_="" ns3:_="">
    <xsd:import namespace="b1dd8394-10cf-4820-9c1d-ec7f1bc2230b"/>
    <xsd:import namespace="82e0dc19-0e08-411d-962e-904e2ce3cd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8394-10cf-4820-9c1d-ec7f1bc22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8c17a2-a205-424a-a7c0-06792d0f40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dc19-0e08-411d-962e-904e2ce3cd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6c9f8ea-a392-4d25-92c0-f8d90306714f}" ma:internalName="TaxCatchAll" ma:showField="CatchAllData" ma:web="82e0dc19-0e08-411d-962e-904e2ce3cd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dd8394-10cf-4820-9c1d-ec7f1bc2230b">
      <Terms xmlns="http://schemas.microsoft.com/office/infopath/2007/PartnerControls"/>
    </lcf76f155ced4ddcb4097134ff3c332f>
    <TaxCatchAll xmlns="82e0dc19-0e08-411d-962e-904e2ce3cd5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8B8E29-D13B-4140-BA2E-F5B353EA7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8394-10cf-4820-9c1d-ec7f1bc2230b"/>
    <ds:schemaRef ds:uri="82e0dc19-0e08-411d-962e-904e2ce3c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9074A4-99E7-48A5-AE93-DE9C9772446D}">
  <ds:schemaRefs>
    <ds:schemaRef ds:uri="http://schemas.microsoft.com/office/2006/metadata/properties"/>
    <ds:schemaRef ds:uri="http://schemas.microsoft.com/office/infopath/2007/PartnerControls"/>
    <ds:schemaRef ds:uri="b1dd8394-10cf-4820-9c1d-ec7f1bc2230b"/>
    <ds:schemaRef ds:uri="82e0dc19-0e08-411d-962e-904e2ce3cd5c"/>
  </ds:schemaRefs>
</ds:datastoreItem>
</file>

<file path=customXml/itemProps3.xml><?xml version="1.0" encoding="utf-8"?>
<ds:datastoreItem xmlns:ds="http://schemas.openxmlformats.org/officeDocument/2006/customXml" ds:itemID="{E3F6C77A-6512-4CF2-B59C-E377B0A8A856}">
  <ds:schemaRefs>
    <ds:schemaRef ds:uri="http://schemas.openxmlformats.org/officeDocument/2006/bibliography"/>
  </ds:schemaRefs>
</ds:datastoreItem>
</file>

<file path=customXml/itemProps4.xml><?xml version="1.0" encoding="utf-8"?>
<ds:datastoreItem xmlns:ds="http://schemas.openxmlformats.org/officeDocument/2006/customXml" ds:itemID="{8B6CFD1D-3376-434C-9F61-9A83E0EF56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639</Words>
  <Characters>3644</Characters>
  <Application>Microsoft Office Word</Application>
  <DocSecurity>0</DocSecurity>
  <Lines>30</Lines>
  <Paragraphs>8</Paragraphs>
  <ScaleCrop>false</ScaleCrop>
  <Company>Glasgow Caledonian University</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Setup</dc:creator>
  <cp:lastModifiedBy>Breingan, Alison</cp:lastModifiedBy>
  <cp:revision>3</cp:revision>
  <cp:lastPrinted>2017-03-29T13:49:00Z</cp:lastPrinted>
  <dcterms:created xsi:type="dcterms:W3CDTF">2026-09-22T11:31:00Z</dcterms:created>
  <dcterms:modified xsi:type="dcterms:W3CDTF">2026-09-22T13:05:00Z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0x01010069E605104C0B3244B9D69216C9783BC7</vt:lpwstr>
  </property>
  <property fmtid="{D5CDD505-2E9C-101B-9397-08002B2CF9AE}" pid="3" name="MediaServiceImageTags">
    <vt:lpwstr/>
  </property>
</Properties>
</file>