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47D0" w14:textId="77777777" w:rsidR="005119AA" w:rsidRDefault="005119AA">
      <w:pPr>
        <w:spacing w:after="0"/>
        <w:ind w:left="432"/>
        <w:jc w:val="both"/>
      </w:pPr>
      <w:bookmarkStart w:id="0" w:name="_GoBack"/>
      <w:bookmarkEnd w:id="0"/>
    </w:p>
    <w:p w14:paraId="5E1EAFF5" w14:textId="77777777" w:rsidR="00010A0C" w:rsidRPr="005119AA" w:rsidRDefault="00694545">
      <w:pPr>
        <w:spacing w:after="173"/>
        <w:ind w:left="432"/>
        <w:rPr>
          <w:lang w:val="it-IT"/>
        </w:rPr>
      </w:pPr>
      <w:r>
        <w:rPr>
          <w:noProof/>
        </w:rPr>
        <w:drawing>
          <wp:anchor distT="0" distB="0" distL="114300" distR="114300" simplePos="0" relativeHeight="251658240" behindDoc="0" locked="0" layoutInCell="1" allowOverlap="0" wp14:anchorId="6C41C124" wp14:editId="319B8069">
            <wp:simplePos x="0" y="0"/>
            <wp:positionH relativeFrom="column">
              <wp:posOffset>5542281</wp:posOffset>
            </wp:positionH>
            <wp:positionV relativeFrom="paragraph">
              <wp:posOffset>-29985</wp:posOffset>
            </wp:positionV>
            <wp:extent cx="1538605" cy="874395"/>
            <wp:effectExtent l="0" t="0" r="0" b="0"/>
            <wp:wrapSquare wrapText="bothSides"/>
            <wp:docPr id="4155" name="Picture 4155"/>
            <wp:cNvGraphicFramePr/>
            <a:graphic xmlns:a="http://schemas.openxmlformats.org/drawingml/2006/main">
              <a:graphicData uri="http://schemas.openxmlformats.org/drawingml/2006/picture">
                <pic:pic xmlns:pic="http://schemas.openxmlformats.org/drawingml/2006/picture">
                  <pic:nvPicPr>
                    <pic:cNvPr id="4155" name="Picture 4155"/>
                    <pic:cNvPicPr/>
                  </pic:nvPicPr>
                  <pic:blipFill>
                    <a:blip r:embed="rId10"/>
                    <a:stretch>
                      <a:fillRect/>
                    </a:stretch>
                  </pic:blipFill>
                  <pic:spPr>
                    <a:xfrm>
                      <a:off x="0" y="0"/>
                      <a:ext cx="1538605" cy="874395"/>
                    </a:xfrm>
                    <a:prstGeom prst="rect">
                      <a:avLst/>
                    </a:prstGeom>
                  </pic:spPr>
                </pic:pic>
              </a:graphicData>
            </a:graphic>
          </wp:anchor>
        </w:drawing>
      </w:r>
      <w:r w:rsidRPr="005119AA">
        <w:rPr>
          <w:b/>
          <w:color w:val="1F487C"/>
          <w:sz w:val="24"/>
          <w:lang w:val="it-IT"/>
        </w:rPr>
        <w:t xml:space="preserve"> </w:t>
      </w:r>
    </w:p>
    <w:p w14:paraId="5A512916" w14:textId="77777777" w:rsidR="00010A0C" w:rsidRPr="005119AA" w:rsidRDefault="00694545">
      <w:pPr>
        <w:pStyle w:val="Heading1"/>
        <w:numPr>
          <w:ilvl w:val="0"/>
          <w:numId w:val="0"/>
        </w:numPr>
        <w:spacing w:after="225"/>
        <w:ind w:left="432"/>
        <w:rPr>
          <w:lang w:val="it-IT"/>
        </w:rPr>
      </w:pPr>
      <w:r w:rsidRPr="005119AA">
        <w:rPr>
          <w:rFonts w:ascii="Arial" w:eastAsia="Arial" w:hAnsi="Arial" w:cs="Arial"/>
          <w:sz w:val="28"/>
          <w:lang w:val="it-IT"/>
        </w:rPr>
        <w:t xml:space="preserve">Appendix A: Programme Specification Pro-forma (PSP) </w:t>
      </w:r>
    </w:p>
    <w:p w14:paraId="76A21E16" w14:textId="77777777" w:rsidR="00010A0C" w:rsidRPr="005119AA" w:rsidRDefault="00694545">
      <w:pPr>
        <w:spacing w:after="0"/>
        <w:ind w:left="432"/>
        <w:rPr>
          <w:lang w:val="it-IT"/>
        </w:rPr>
      </w:pPr>
      <w:r w:rsidRPr="005119AA">
        <w:rPr>
          <w:rFonts w:ascii="Arial" w:eastAsia="Arial" w:hAnsi="Arial" w:cs="Arial"/>
          <w:sz w:val="24"/>
          <w:lang w:val="it-IT"/>
        </w:rPr>
        <w:t xml:space="preserve"> </w:t>
      </w:r>
    </w:p>
    <w:tbl>
      <w:tblPr>
        <w:tblStyle w:val="TableGrid"/>
        <w:tblW w:w="10742" w:type="dxa"/>
        <w:tblInd w:w="324" w:type="dxa"/>
        <w:tblCellMar>
          <w:right w:w="115" w:type="dxa"/>
        </w:tblCellMar>
        <w:tblLook w:val="04A0" w:firstRow="1" w:lastRow="0" w:firstColumn="1" w:lastColumn="0" w:noHBand="0" w:noVBand="1"/>
      </w:tblPr>
      <w:tblGrid>
        <w:gridCol w:w="646"/>
        <w:gridCol w:w="4250"/>
        <w:gridCol w:w="5846"/>
      </w:tblGrid>
      <w:tr w:rsidR="00010A0C" w14:paraId="550FE36E" w14:textId="77777777">
        <w:trPr>
          <w:trHeight w:val="464"/>
        </w:trPr>
        <w:tc>
          <w:tcPr>
            <w:tcW w:w="646" w:type="dxa"/>
            <w:tcBorders>
              <w:top w:val="single" w:sz="4" w:space="0" w:color="000000"/>
              <w:left w:val="single" w:sz="4" w:space="0" w:color="000000"/>
              <w:bottom w:val="nil"/>
              <w:right w:val="nil"/>
            </w:tcBorders>
          </w:tcPr>
          <w:p w14:paraId="44691DD0" w14:textId="77777777" w:rsidR="00010A0C" w:rsidRDefault="00694545">
            <w:pPr>
              <w:ind w:left="108"/>
            </w:pPr>
            <w:r>
              <w:rPr>
                <w:rFonts w:ascii="Arial" w:eastAsia="Arial" w:hAnsi="Arial" w:cs="Arial"/>
                <w:b/>
                <w:sz w:val="24"/>
              </w:rPr>
              <w:t>1.</w:t>
            </w:r>
            <w:r>
              <w:rPr>
                <w:rFonts w:ascii="Arial" w:eastAsia="Arial" w:hAnsi="Arial" w:cs="Arial"/>
                <w:sz w:val="24"/>
              </w:rPr>
              <w:t xml:space="preserve"> </w:t>
            </w:r>
          </w:p>
        </w:tc>
        <w:tc>
          <w:tcPr>
            <w:tcW w:w="4250" w:type="dxa"/>
            <w:tcBorders>
              <w:top w:val="single" w:sz="4" w:space="0" w:color="000000"/>
              <w:left w:val="nil"/>
              <w:bottom w:val="nil"/>
              <w:right w:val="nil"/>
            </w:tcBorders>
            <w:vAlign w:val="bottom"/>
          </w:tcPr>
          <w:p w14:paraId="0FA99D17" w14:textId="77777777" w:rsidR="00010A0C" w:rsidRDefault="00694545">
            <w:pPr>
              <w:spacing w:after="21"/>
            </w:pPr>
            <w:r>
              <w:rPr>
                <w:rFonts w:ascii="Arial" w:eastAsia="Arial" w:hAnsi="Arial" w:cs="Arial"/>
                <w:b/>
                <w:sz w:val="24"/>
              </w:rPr>
              <w:t xml:space="preserve">GENERAL INFORMATION </w:t>
            </w:r>
          </w:p>
          <w:p w14:paraId="78FC3DBD" w14:textId="77777777" w:rsidR="00010A0C" w:rsidRDefault="00694545">
            <w:r>
              <w:rPr>
                <w:rFonts w:ascii="Arial" w:eastAsia="Arial" w:hAnsi="Arial" w:cs="Arial"/>
                <w:sz w:val="24"/>
              </w:rPr>
              <w:t xml:space="preserve"> </w:t>
            </w:r>
          </w:p>
        </w:tc>
        <w:tc>
          <w:tcPr>
            <w:tcW w:w="5846" w:type="dxa"/>
            <w:tcBorders>
              <w:top w:val="single" w:sz="4" w:space="0" w:color="000000"/>
              <w:left w:val="nil"/>
              <w:bottom w:val="nil"/>
              <w:right w:val="single" w:sz="4" w:space="0" w:color="000000"/>
            </w:tcBorders>
          </w:tcPr>
          <w:p w14:paraId="7FD97950" w14:textId="77777777" w:rsidR="00010A0C" w:rsidRDefault="00694545">
            <w:r>
              <w:rPr>
                <w:rFonts w:ascii="Arial" w:eastAsia="Arial" w:hAnsi="Arial" w:cs="Arial"/>
                <w:sz w:val="24"/>
              </w:rPr>
              <w:t xml:space="preserve"> </w:t>
            </w:r>
          </w:p>
        </w:tc>
      </w:tr>
      <w:tr w:rsidR="00010A0C" w14:paraId="2A38315B" w14:textId="77777777">
        <w:trPr>
          <w:trHeight w:val="449"/>
        </w:trPr>
        <w:tc>
          <w:tcPr>
            <w:tcW w:w="646" w:type="dxa"/>
            <w:tcBorders>
              <w:top w:val="nil"/>
              <w:left w:val="single" w:sz="4" w:space="0" w:color="000000"/>
              <w:bottom w:val="nil"/>
              <w:right w:val="nil"/>
            </w:tcBorders>
            <w:vAlign w:val="bottom"/>
          </w:tcPr>
          <w:p w14:paraId="5D94C60E" w14:textId="77777777" w:rsidR="00010A0C" w:rsidRDefault="00694545">
            <w:pPr>
              <w:ind w:left="108"/>
            </w:pPr>
            <w:r>
              <w:rPr>
                <w:rFonts w:ascii="Arial" w:eastAsia="Arial" w:hAnsi="Arial" w:cs="Arial"/>
                <w:b/>
                <w:sz w:val="20"/>
              </w:rPr>
              <w:t xml:space="preserve">1. </w:t>
            </w:r>
          </w:p>
        </w:tc>
        <w:tc>
          <w:tcPr>
            <w:tcW w:w="4250" w:type="dxa"/>
            <w:tcBorders>
              <w:top w:val="nil"/>
              <w:left w:val="nil"/>
              <w:bottom w:val="nil"/>
              <w:right w:val="nil"/>
            </w:tcBorders>
            <w:vAlign w:val="bottom"/>
          </w:tcPr>
          <w:p w14:paraId="2F7EF1C9" w14:textId="77777777" w:rsidR="00010A0C" w:rsidRDefault="00694545">
            <w:r>
              <w:rPr>
                <w:rFonts w:ascii="Arial" w:eastAsia="Arial" w:hAnsi="Arial" w:cs="Arial"/>
                <w:b/>
              </w:rPr>
              <w:t xml:space="preserve">Programme Title: </w:t>
            </w:r>
          </w:p>
        </w:tc>
        <w:tc>
          <w:tcPr>
            <w:tcW w:w="5846" w:type="dxa"/>
            <w:tcBorders>
              <w:top w:val="nil"/>
              <w:left w:val="nil"/>
              <w:bottom w:val="nil"/>
              <w:right w:val="single" w:sz="4" w:space="0" w:color="000000"/>
            </w:tcBorders>
            <w:vAlign w:val="bottom"/>
          </w:tcPr>
          <w:p w14:paraId="340E78AC" w14:textId="77777777" w:rsidR="00010A0C" w:rsidRDefault="00694545">
            <w:r>
              <w:rPr>
                <w:rFonts w:ascii="Arial" w:eastAsia="Arial" w:hAnsi="Arial" w:cs="Arial"/>
              </w:rPr>
              <w:t xml:space="preserve">Bachelor of Laws/Bachelor of Laws with Risk </w:t>
            </w:r>
          </w:p>
        </w:tc>
      </w:tr>
      <w:tr w:rsidR="00010A0C" w14:paraId="4A557225" w14:textId="77777777">
        <w:trPr>
          <w:trHeight w:val="290"/>
        </w:trPr>
        <w:tc>
          <w:tcPr>
            <w:tcW w:w="646" w:type="dxa"/>
            <w:tcBorders>
              <w:top w:val="nil"/>
              <w:left w:val="single" w:sz="4" w:space="0" w:color="000000"/>
              <w:bottom w:val="nil"/>
              <w:right w:val="nil"/>
            </w:tcBorders>
          </w:tcPr>
          <w:p w14:paraId="48CA45DA" w14:textId="77777777" w:rsidR="00010A0C" w:rsidRDefault="00694545">
            <w:pPr>
              <w:ind w:left="108"/>
            </w:pPr>
            <w:r>
              <w:rPr>
                <w:rFonts w:ascii="Arial" w:eastAsia="Arial" w:hAnsi="Arial" w:cs="Arial"/>
                <w:b/>
                <w:sz w:val="20"/>
              </w:rPr>
              <w:t xml:space="preserve">2. </w:t>
            </w:r>
          </w:p>
        </w:tc>
        <w:tc>
          <w:tcPr>
            <w:tcW w:w="4250" w:type="dxa"/>
            <w:tcBorders>
              <w:top w:val="nil"/>
              <w:left w:val="nil"/>
              <w:bottom w:val="nil"/>
              <w:right w:val="nil"/>
            </w:tcBorders>
          </w:tcPr>
          <w:p w14:paraId="12E69537" w14:textId="77777777" w:rsidR="00010A0C" w:rsidRDefault="00694545">
            <w:r>
              <w:rPr>
                <w:rFonts w:ascii="Arial" w:eastAsia="Arial" w:hAnsi="Arial" w:cs="Arial"/>
                <w:b/>
              </w:rPr>
              <w:t xml:space="preserve">Final Award: </w:t>
            </w:r>
          </w:p>
        </w:tc>
        <w:tc>
          <w:tcPr>
            <w:tcW w:w="5846" w:type="dxa"/>
            <w:tcBorders>
              <w:top w:val="nil"/>
              <w:left w:val="nil"/>
              <w:bottom w:val="nil"/>
              <w:right w:val="single" w:sz="4" w:space="0" w:color="000000"/>
            </w:tcBorders>
          </w:tcPr>
          <w:p w14:paraId="32F70A5D" w14:textId="77777777" w:rsidR="00010A0C" w:rsidRDefault="00694545">
            <w:r>
              <w:rPr>
                <w:rFonts w:ascii="Arial" w:eastAsia="Arial" w:hAnsi="Arial" w:cs="Arial"/>
              </w:rPr>
              <w:t xml:space="preserve">LLB (Hons)/LLB(Hons) with Risk </w:t>
            </w:r>
          </w:p>
        </w:tc>
      </w:tr>
      <w:tr w:rsidR="00010A0C" w14:paraId="13C9D850" w14:textId="77777777">
        <w:trPr>
          <w:trHeight w:val="869"/>
        </w:trPr>
        <w:tc>
          <w:tcPr>
            <w:tcW w:w="646" w:type="dxa"/>
            <w:tcBorders>
              <w:top w:val="nil"/>
              <w:left w:val="single" w:sz="4" w:space="0" w:color="000000"/>
              <w:bottom w:val="nil"/>
              <w:right w:val="nil"/>
            </w:tcBorders>
          </w:tcPr>
          <w:p w14:paraId="4B08BF8C" w14:textId="77777777" w:rsidR="00010A0C" w:rsidRDefault="00694545">
            <w:pPr>
              <w:ind w:left="108"/>
            </w:pPr>
            <w:r>
              <w:rPr>
                <w:rFonts w:ascii="Arial" w:eastAsia="Arial" w:hAnsi="Arial" w:cs="Arial"/>
                <w:b/>
                <w:sz w:val="20"/>
              </w:rPr>
              <w:t xml:space="preserve">3. </w:t>
            </w:r>
          </w:p>
        </w:tc>
        <w:tc>
          <w:tcPr>
            <w:tcW w:w="4250" w:type="dxa"/>
            <w:tcBorders>
              <w:top w:val="nil"/>
              <w:left w:val="nil"/>
              <w:bottom w:val="nil"/>
              <w:right w:val="nil"/>
            </w:tcBorders>
          </w:tcPr>
          <w:p w14:paraId="29A929FD" w14:textId="77777777" w:rsidR="00010A0C" w:rsidRDefault="00694545">
            <w:r>
              <w:rPr>
                <w:rFonts w:ascii="Arial" w:eastAsia="Arial" w:hAnsi="Arial" w:cs="Arial"/>
                <w:b/>
              </w:rPr>
              <w:t xml:space="preserve">Exit Awards: </w:t>
            </w:r>
          </w:p>
        </w:tc>
        <w:tc>
          <w:tcPr>
            <w:tcW w:w="5846" w:type="dxa"/>
            <w:tcBorders>
              <w:top w:val="nil"/>
              <w:left w:val="nil"/>
              <w:bottom w:val="nil"/>
              <w:right w:val="single" w:sz="4" w:space="0" w:color="000000"/>
            </w:tcBorders>
          </w:tcPr>
          <w:p w14:paraId="59BC975D" w14:textId="77777777" w:rsidR="00010A0C" w:rsidRDefault="00694545">
            <w:pPr>
              <w:spacing w:after="19"/>
            </w:pPr>
            <w:r>
              <w:rPr>
                <w:rFonts w:ascii="Arial" w:eastAsia="Arial" w:hAnsi="Arial" w:cs="Arial"/>
              </w:rPr>
              <w:t xml:space="preserve">Certificate of Higher Education </w:t>
            </w:r>
          </w:p>
          <w:p w14:paraId="3307BD6D" w14:textId="77777777" w:rsidR="00010A0C" w:rsidRDefault="00694545">
            <w:pPr>
              <w:spacing w:after="16"/>
            </w:pPr>
            <w:r>
              <w:rPr>
                <w:rFonts w:ascii="Arial" w:eastAsia="Arial" w:hAnsi="Arial" w:cs="Arial"/>
              </w:rPr>
              <w:t xml:space="preserve">Diploma of Higher Education </w:t>
            </w:r>
          </w:p>
          <w:p w14:paraId="4AFAD4FD" w14:textId="77777777" w:rsidR="00010A0C" w:rsidRDefault="00694545">
            <w:r>
              <w:rPr>
                <w:rFonts w:ascii="Arial" w:eastAsia="Arial" w:hAnsi="Arial" w:cs="Arial"/>
              </w:rPr>
              <w:t xml:space="preserve">LLB/LLB with Risk </w:t>
            </w:r>
          </w:p>
        </w:tc>
      </w:tr>
      <w:tr w:rsidR="00010A0C" w14:paraId="08488F00" w14:textId="77777777">
        <w:trPr>
          <w:trHeight w:val="295"/>
        </w:trPr>
        <w:tc>
          <w:tcPr>
            <w:tcW w:w="646" w:type="dxa"/>
            <w:tcBorders>
              <w:top w:val="nil"/>
              <w:left w:val="single" w:sz="4" w:space="0" w:color="000000"/>
              <w:bottom w:val="nil"/>
              <w:right w:val="nil"/>
            </w:tcBorders>
          </w:tcPr>
          <w:p w14:paraId="417C25D7" w14:textId="77777777" w:rsidR="00010A0C" w:rsidRDefault="00694545">
            <w:pPr>
              <w:ind w:left="108"/>
            </w:pPr>
            <w:r>
              <w:rPr>
                <w:rFonts w:ascii="Arial" w:eastAsia="Arial" w:hAnsi="Arial" w:cs="Arial"/>
                <w:b/>
                <w:sz w:val="20"/>
              </w:rPr>
              <w:t xml:space="preserve">4. </w:t>
            </w:r>
          </w:p>
        </w:tc>
        <w:tc>
          <w:tcPr>
            <w:tcW w:w="4250" w:type="dxa"/>
            <w:tcBorders>
              <w:top w:val="nil"/>
              <w:left w:val="nil"/>
              <w:bottom w:val="nil"/>
              <w:right w:val="nil"/>
            </w:tcBorders>
          </w:tcPr>
          <w:p w14:paraId="52C48C76" w14:textId="77777777" w:rsidR="00010A0C" w:rsidRDefault="00694545">
            <w:r>
              <w:rPr>
                <w:rFonts w:ascii="Arial" w:eastAsia="Arial" w:hAnsi="Arial" w:cs="Arial"/>
                <w:b/>
              </w:rPr>
              <w:t xml:space="preserve">Awarding Body: </w:t>
            </w:r>
          </w:p>
        </w:tc>
        <w:tc>
          <w:tcPr>
            <w:tcW w:w="5846" w:type="dxa"/>
            <w:tcBorders>
              <w:top w:val="nil"/>
              <w:left w:val="nil"/>
              <w:bottom w:val="nil"/>
              <w:right w:val="single" w:sz="4" w:space="0" w:color="000000"/>
            </w:tcBorders>
          </w:tcPr>
          <w:p w14:paraId="594D5F29" w14:textId="77777777" w:rsidR="00010A0C" w:rsidRDefault="00694545">
            <w:r>
              <w:rPr>
                <w:rFonts w:ascii="Arial" w:eastAsia="Arial" w:hAnsi="Arial" w:cs="Arial"/>
              </w:rPr>
              <w:t xml:space="preserve">Glasgow Caledonian University </w:t>
            </w:r>
          </w:p>
        </w:tc>
      </w:tr>
      <w:tr w:rsidR="00010A0C" w14:paraId="5A6DC57E" w14:textId="77777777">
        <w:trPr>
          <w:trHeight w:val="290"/>
        </w:trPr>
        <w:tc>
          <w:tcPr>
            <w:tcW w:w="646" w:type="dxa"/>
            <w:tcBorders>
              <w:top w:val="nil"/>
              <w:left w:val="single" w:sz="4" w:space="0" w:color="000000"/>
              <w:bottom w:val="nil"/>
              <w:right w:val="nil"/>
            </w:tcBorders>
          </w:tcPr>
          <w:p w14:paraId="62A2A414" w14:textId="77777777" w:rsidR="00010A0C" w:rsidRDefault="00694545">
            <w:pPr>
              <w:ind w:left="108"/>
            </w:pPr>
            <w:r>
              <w:rPr>
                <w:rFonts w:ascii="Arial" w:eastAsia="Arial" w:hAnsi="Arial" w:cs="Arial"/>
                <w:b/>
                <w:sz w:val="20"/>
              </w:rPr>
              <w:t xml:space="preserve">5. </w:t>
            </w:r>
          </w:p>
        </w:tc>
        <w:tc>
          <w:tcPr>
            <w:tcW w:w="4250" w:type="dxa"/>
            <w:tcBorders>
              <w:top w:val="nil"/>
              <w:left w:val="nil"/>
              <w:bottom w:val="nil"/>
              <w:right w:val="nil"/>
            </w:tcBorders>
          </w:tcPr>
          <w:p w14:paraId="147D6C22" w14:textId="77777777" w:rsidR="00010A0C" w:rsidRDefault="00694545">
            <w:r>
              <w:rPr>
                <w:rFonts w:ascii="Arial" w:eastAsia="Arial" w:hAnsi="Arial" w:cs="Arial"/>
                <w:b/>
              </w:rPr>
              <w:t xml:space="preserve">Approval Date: </w:t>
            </w:r>
          </w:p>
        </w:tc>
        <w:tc>
          <w:tcPr>
            <w:tcW w:w="5846" w:type="dxa"/>
            <w:tcBorders>
              <w:top w:val="nil"/>
              <w:left w:val="nil"/>
              <w:bottom w:val="nil"/>
              <w:right w:val="single" w:sz="4" w:space="0" w:color="000000"/>
            </w:tcBorders>
          </w:tcPr>
          <w:p w14:paraId="2AAA182A" w14:textId="77777777" w:rsidR="00010A0C" w:rsidRDefault="00694545">
            <w:r>
              <w:rPr>
                <w:rFonts w:ascii="Arial" w:eastAsia="Arial" w:hAnsi="Arial" w:cs="Arial"/>
              </w:rPr>
              <w:t xml:space="preserve">December 2014 </w:t>
            </w:r>
          </w:p>
        </w:tc>
      </w:tr>
      <w:tr w:rsidR="00010A0C" w14:paraId="07B1DDE1" w14:textId="77777777">
        <w:trPr>
          <w:trHeight w:val="292"/>
        </w:trPr>
        <w:tc>
          <w:tcPr>
            <w:tcW w:w="646" w:type="dxa"/>
            <w:tcBorders>
              <w:top w:val="nil"/>
              <w:left w:val="single" w:sz="4" w:space="0" w:color="000000"/>
              <w:bottom w:val="nil"/>
              <w:right w:val="nil"/>
            </w:tcBorders>
          </w:tcPr>
          <w:p w14:paraId="403E627E" w14:textId="77777777" w:rsidR="00010A0C" w:rsidRDefault="00694545">
            <w:pPr>
              <w:ind w:left="108"/>
            </w:pPr>
            <w:r>
              <w:rPr>
                <w:rFonts w:ascii="Arial" w:eastAsia="Arial" w:hAnsi="Arial" w:cs="Arial"/>
                <w:b/>
                <w:sz w:val="20"/>
              </w:rPr>
              <w:t xml:space="preserve">6. </w:t>
            </w:r>
          </w:p>
        </w:tc>
        <w:tc>
          <w:tcPr>
            <w:tcW w:w="4250" w:type="dxa"/>
            <w:tcBorders>
              <w:top w:val="nil"/>
              <w:left w:val="nil"/>
              <w:bottom w:val="nil"/>
              <w:right w:val="nil"/>
            </w:tcBorders>
          </w:tcPr>
          <w:p w14:paraId="34554EF2" w14:textId="77777777" w:rsidR="00010A0C" w:rsidRDefault="00694545">
            <w:r>
              <w:rPr>
                <w:rFonts w:ascii="Arial" w:eastAsia="Arial" w:hAnsi="Arial" w:cs="Arial"/>
                <w:b/>
              </w:rPr>
              <w:t xml:space="preserve">School: </w:t>
            </w:r>
          </w:p>
        </w:tc>
        <w:tc>
          <w:tcPr>
            <w:tcW w:w="5846" w:type="dxa"/>
            <w:tcBorders>
              <w:top w:val="nil"/>
              <w:left w:val="nil"/>
              <w:bottom w:val="nil"/>
              <w:right w:val="single" w:sz="4" w:space="0" w:color="000000"/>
            </w:tcBorders>
          </w:tcPr>
          <w:p w14:paraId="47C26538" w14:textId="77777777" w:rsidR="00010A0C" w:rsidRDefault="00694545">
            <w:r>
              <w:rPr>
                <w:rFonts w:ascii="Arial" w:eastAsia="Arial" w:hAnsi="Arial" w:cs="Arial"/>
              </w:rPr>
              <w:t xml:space="preserve">Glasgow School </w:t>
            </w:r>
            <w:r>
              <w:rPr>
                <w:rFonts w:ascii="Arial" w:eastAsia="Arial" w:hAnsi="Arial" w:cs="Arial"/>
                <w:i/>
              </w:rPr>
              <w:t xml:space="preserve">for </w:t>
            </w:r>
            <w:r>
              <w:rPr>
                <w:rFonts w:ascii="Arial" w:eastAsia="Arial" w:hAnsi="Arial" w:cs="Arial"/>
              </w:rPr>
              <w:t xml:space="preserve">Business and Society </w:t>
            </w:r>
          </w:p>
        </w:tc>
      </w:tr>
      <w:tr w:rsidR="00010A0C" w14:paraId="6A1226D4" w14:textId="77777777">
        <w:trPr>
          <w:trHeight w:val="292"/>
        </w:trPr>
        <w:tc>
          <w:tcPr>
            <w:tcW w:w="646" w:type="dxa"/>
            <w:tcBorders>
              <w:top w:val="nil"/>
              <w:left w:val="single" w:sz="4" w:space="0" w:color="000000"/>
              <w:bottom w:val="nil"/>
              <w:right w:val="nil"/>
            </w:tcBorders>
          </w:tcPr>
          <w:p w14:paraId="4D99AD9F" w14:textId="77777777" w:rsidR="00010A0C" w:rsidRDefault="00694545">
            <w:pPr>
              <w:ind w:left="108"/>
            </w:pPr>
            <w:r>
              <w:rPr>
                <w:rFonts w:ascii="Arial" w:eastAsia="Arial" w:hAnsi="Arial" w:cs="Arial"/>
                <w:b/>
                <w:sz w:val="20"/>
              </w:rPr>
              <w:t xml:space="preserve">7. </w:t>
            </w:r>
          </w:p>
        </w:tc>
        <w:tc>
          <w:tcPr>
            <w:tcW w:w="4250" w:type="dxa"/>
            <w:tcBorders>
              <w:top w:val="nil"/>
              <w:left w:val="nil"/>
              <w:bottom w:val="nil"/>
              <w:right w:val="nil"/>
            </w:tcBorders>
          </w:tcPr>
          <w:p w14:paraId="1BA67F09" w14:textId="77777777" w:rsidR="00010A0C" w:rsidRDefault="00694545">
            <w:r>
              <w:rPr>
                <w:rFonts w:ascii="Arial" w:eastAsia="Arial" w:hAnsi="Arial" w:cs="Arial"/>
                <w:b/>
              </w:rPr>
              <w:t xml:space="preserve">Host Department: </w:t>
            </w:r>
          </w:p>
        </w:tc>
        <w:tc>
          <w:tcPr>
            <w:tcW w:w="5846" w:type="dxa"/>
            <w:tcBorders>
              <w:top w:val="nil"/>
              <w:left w:val="nil"/>
              <w:bottom w:val="nil"/>
              <w:right w:val="single" w:sz="4" w:space="0" w:color="000000"/>
            </w:tcBorders>
          </w:tcPr>
          <w:p w14:paraId="5D6440AD" w14:textId="77777777" w:rsidR="00010A0C" w:rsidRDefault="00694545">
            <w:r>
              <w:rPr>
                <w:rFonts w:ascii="Arial" w:eastAsia="Arial" w:hAnsi="Arial" w:cs="Arial"/>
              </w:rPr>
              <w:t xml:space="preserve">Law, Economics, Accountancy and Risk </w:t>
            </w:r>
          </w:p>
        </w:tc>
      </w:tr>
      <w:tr w:rsidR="00010A0C" w14:paraId="43457DAF" w14:textId="77777777">
        <w:trPr>
          <w:trHeight w:val="290"/>
        </w:trPr>
        <w:tc>
          <w:tcPr>
            <w:tcW w:w="646" w:type="dxa"/>
            <w:tcBorders>
              <w:top w:val="nil"/>
              <w:left w:val="single" w:sz="4" w:space="0" w:color="000000"/>
              <w:bottom w:val="nil"/>
              <w:right w:val="nil"/>
            </w:tcBorders>
          </w:tcPr>
          <w:p w14:paraId="55688821" w14:textId="77777777" w:rsidR="00010A0C" w:rsidRDefault="00694545">
            <w:pPr>
              <w:ind w:left="108"/>
            </w:pPr>
            <w:r>
              <w:rPr>
                <w:rFonts w:ascii="Arial" w:eastAsia="Arial" w:hAnsi="Arial" w:cs="Arial"/>
                <w:b/>
                <w:sz w:val="20"/>
              </w:rPr>
              <w:t xml:space="preserve">8. </w:t>
            </w:r>
          </w:p>
        </w:tc>
        <w:tc>
          <w:tcPr>
            <w:tcW w:w="4250" w:type="dxa"/>
            <w:tcBorders>
              <w:top w:val="nil"/>
              <w:left w:val="nil"/>
              <w:bottom w:val="nil"/>
              <w:right w:val="nil"/>
            </w:tcBorders>
          </w:tcPr>
          <w:p w14:paraId="263B3028" w14:textId="77777777" w:rsidR="00010A0C" w:rsidRDefault="00694545">
            <w:r>
              <w:rPr>
                <w:rFonts w:ascii="Arial" w:eastAsia="Arial" w:hAnsi="Arial" w:cs="Arial"/>
                <w:b/>
              </w:rPr>
              <w:t xml:space="preserve">UCAS Code: </w:t>
            </w:r>
          </w:p>
        </w:tc>
        <w:tc>
          <w:tcPr>
            <w:tcW w:w="5846" w:type="dxa"/>
            <w:tcBorders>
              <w:top w:val="nil"/>
              <w:left w:val="nil"/>
              <w:bottom w:val="nil"/>
              <w:right w:val="single" w:sz="4" w:space="0" w:color="000000"/>
            </w:tcBorders>
          </w:tcPr>
          <w:p w14:paraId="47B34406" w14:textId="77777777" w:rsidR="00010A0C" w:rsidRDefault="00694545">
            <w:r>
              <w:rPr>
                <w:rFonts w:ascii="Arial" w:eastAsia="Arial" w:hAnsi="Arial" w:cs="Arial"/>
              </w:rPr>
              <w:t xml:space="preserve">8B9Z </w:t>
            </w:r>
          </w:p>
        </w:tc>
      </w:tr>
      <w:tr w:rsidR="00010A0C" w14:paraId="4FE29061" w14:textId="77777777">
        <w:trPr>
          <w:trHeight w:val="290"/>
        </w:trPr>
        <w:tc>
          <w:tcPr>
            <w:tcW w:w="646" w:type="dxa"/>
            <w:tcBorders>
              <w:top w:val="nil"/>
              <w:left w:val="single" w:sz="4" w:space="0" w:color="000000"/>
              <w:bottom w:val="nil"/>
              <w:right w:val="nil"/>
            </w:tcBorders>
          </w:tcPr>
          <w:p w14:paraId="5BF384CE" w14:textId="77777777" w:rsidR="00010A0C" w:rsidRDefault="00694545">
            <w:pPr>
              <w:ind w:left="108"/>
            </w:pPr>
            <w:r>
              <w:rPr>
                <w:rFonts w:ascii="Arial" w:eastAsia="Arial" w:hAnsi="Arial" w:cs="Arial"/>
                <w:b/>
                <w:sz w:val="20"/>
              </w:rPr>
              <w:t xml:space="preserve">9. </w:t>
            </w:r>
          </w:p>
        </w:tc>
        <w:tc>
          <w:tcPr>
            <w:tcW w:w="4250" w:type="dxa"/>
            <w:tcBorders>
              <w:top w:val="nil"/>
              <w:left w:val="nil"/>
              <w:bottom w:val="nil"/>
              <w:right w:val="nil"/>
            </w:tcBorders>
          </w:tcPr>
          <w:p w14:paraId="283AB1B2" w14:textId="77777777" w:rsidR="00010A0C" w:rsidRDefault="00694545">
            <w:r>
              <w:rPr>
                <w:rFonts w:ascii="Arial" w:eastAsia="Arial" w:hAnsi="Arial" w:cs="Arial"/>
                <w:b/>
              </w:rPr>
              <w:t xml:space="preserve">PSB Involvement: </w:t>
            </w:r>
          </w:p>
        </w:tc>
        <w:tc>
          <w:tcPr>
            <w:tcW w:w="5846" w:type="dxa"/>
            <w:tcBorders>
              <w:top w:val="nil"/>
              <w:left w:val="nil"/>
              <w:bottom w:val="nil"/>
              <w:right w:val="single" w:sz="4" w:space="0" w:color="000000"/>
            </w:tcBorders>
          </w:tcPr>
          <w:p w14:paraId="6EBFD1DA" w14:textId="77777777" w:rsidR="00010A0C" w:rsidRDefault="00694545">
            <w:r>
              <w:rPr>
                <w:rFonts w:ascii="Arial" w:eastAsia="Arial" w:hAnsi="Arial" w:cs="Arial"/>
              </w:rPr>
              <w:t xml:space="preserve">Law Society of Scotland </w:t>
            </w:r>
          </w:p>
        </w:tc>
      </w:tr>
      <w:tr w:rsidR="00010A0C" w14:paraId="0E29BF91" w14:textId="77777777">
        <w:trPr>
          <w:trHeight w:val="292"/>
        </w:trPr>
        <w:tc>
          <w:tcPr>
            <w:tcW w:w="646" w:type="dxa"/>
            <w:tcBorders>
              <w:top w:val="nil"/>
              <w:left w:val="single" w:sz="4" w:space="0" w:color="000000"/>
              <w:bottom w:val="nil"/>
              <w:right w:val="nil"/>
            </w:tcBorders>
          </w:tcPr>
          <w:p w14:paraId="41C9C091" w14:textId="77777777" w:rsidR="00010A0C" w:rsidRDefault="00694545">
            <w:pPr>
              <w:ind w:left="108"/>
            </w:pPr>
            <w:r>
              <w:rPr>
                <w:rFonts w:ascii="Arial" w:eastAsia="Arial" w:hAnsi="Arial" w:cs="Arial"/>
                <w:b/>
                <w:sz w:val="20"/>
              </w:rPr>
              <w:t xml:space="preserve">10. </w:t>
            </w:r>
          </w:p>
        </w:tc>
        <w:tc>
          <w:tcPr>
            <w:tcW w:w="4250" w:type="dxa"/>
            <w:tcBorders>
              <w:top w:val="nil"/>
              <w:left w:val="nil"/>
              <w:bottom w:val="nil"/>
              <w:right w:val="nil"/>
            </w:tcBorders>
          </w:tcPr>
          <w:p w14:paraId="73ED40A8" w14:textId="77777777" w:rsidR="00010A0C" w:rsidRDefault="00694545">
            <w:r>
              <w:rPr>
                <w:rFonts w:ascii="Arial" w:eastAsia="Arial" w:hAnsi="Arial" w:cs="Arial"/>
                <w:b/>
              </w:rPr>
              <w:t xml:space="preserve">Place of Delivery: </w:t>
            </w:r>
          </w:p>
        </w:tc>
        <w:tc>
          <w:tcPr>
            <w:tcW w:w="5846" w:type="dxa"/>
            <w:tcBorders>
              <w:top w:val="nil"/>
              <w:left w:val="nil"/>
              <w:bottom w:val="nil"/>
              <w:right w:val="single" w:sz="4" w:space="0" w:color="000000"/>
            </w:tcBorders>
          </w:tcPr>
          <w:p w14:paraId="6FD65FE5" w14:textId="77777777" w:rsidR="00010A0C" w:rsidRDefault="00694545">
            <w:r>
              <w:rPr>
                <w:rFonts w:ascii="Arial" w:eastAsia="Arial" w:hAnsi="Arial" w:cs="Arial"/>
              </w:rPr>
              <w:t xml:space="preserve">Any GCU Campus </w:t>
            </w:r>
          </w:p>
        </w:tc>
      </w:tr>
      <w:tr w:rsidR="00010A0C" w14:paraId="0CB1C7C8" w14:textId="77777777">
        <w:trPr>
          <w:trHeight w:val="292"/>
        </w:trPr>
        <w:tc>
          <w:tcPr>
            <w:tcW w:w="646" w:type="dxa"/>
            <w:tcBorders>
              <w:top w:val="nil"/>
              <w:left w:val="single" w:sz="4" w:space="0" w:color="000000"/>
              <w:bottom w:val="nil"/>
              <w:right w:val="nil"/>
            </w:tcBorders>
          </w:tcPr>
          <w:p w14:paraId="72A6DC63" w14:textId="77777777" w:rsidR="00010A0C" w:rsidRDefault="00694545">
            <w:pPr>
              <w:ind w:left="108"/>
            </w:pPr>
            <w:r>
              <w:rPr>
                <w:rFonts w:ascii="Arial" w:eastAsia="Arial" w:hAnsi="Arial" w:cs="Arial"/>
                <w:b/>
                <w:sz w:val="20"/>
              </w:rPr>
              <w:t xml:space="preserve">11. </w:t>
            </w:r>
          </w:p>
        </w:tc>
        <w:tc>
          <w:tcPr>
            <w:tcW w:w="4250" w:type="dxa"/>
            <w:tcBorders>
              <w:top w:val="nil"/>
              <w:left w:val="nil"/>
              <w:bottom w:val="nil"/>
              <w:right w:val="nil"/>
            </w:tcBorders>
          </w:tcPr>
          <w:p w14:paraId="0661C372" w14:textId="77777777" w:rsidR="00010A0C" w:rsidRDefault="00694545">
            <w:r>
              <w:rPr>
                <w:rFonts w:ascii="Arial" w:eastAsia="Arial" w:hAnsi="Arial" w:cs="Arial"/>
                <w:b/>
              </w:rPr>
              <w:t xml:space="preserve">Subject Benchmark Statement:     </w:t>
            </w:r>
          </w:p>
        </w:tc>
        <w:tc>
          <w:tcPr>
            <w:tcW w:w="5846" w:type="dxa"/>
            <w:tcBorders>
              <w:top w:val="nil"/>
              <w:left w:val="nil"/>
              <w:bottom w:val="nil"/>
              <w:right w:val="single" w:sz="4" w:space="0" w:color="000000"/>
            </w:tcBorders>
          </w:tcPr>
          <w:p w14:paraId="6F939B18" w14:textId="77777777" w:rsidR="00010A0C" w:rsidRDefault="00694545">
            <w:r>
              <w:rPr>
                <w:rFonts w:ascii="Arial" w:eastAsia="Arial" w:hAnsi="Arial" w:cs="Arial"/>
              </w:rPr>
              <w:t xml:space="preserve">QAA Law (2015) </w:t>
            </w:r>
          </w:p>
        </w:tc>
      </w:tr>
      <w:tr w:rsidR="00010A0C" w14:paraId="1072518E" w14:textId="77777777">
        <w:trPr>
          <w:trHeight w:val="314"/>
        </w:trPr>
        <w:tc>
          <w:tcPr>
            <w:tcW w:w="646" w:type="dxa"/>
            <w:tcBorders>
              <w:top w:val="nil"/>
              <w:left w:val="single" w:sz="4" w:space="0" w:color="000000"/>
              <w:bottom w:val="single" w:sz="4" w:space="0" w:color="000000"/>
              <w:right w:val="nil"/>
            </w:tcBorders>
          </w:tcPr>
          <w:p w14:paraId="1B49F20A" w14:textId="77777777" w:rsidR="00010A0C" w:rsidRDefault="00694545">
            <w:pPr>
              <w:ind w:left="108"/>
            </w:pPr>
            <w:r>
              <w:rPr>
                <w:rFonts w:ascii="Arial" w:eastAsia="Arial" w:hAnsi="Arial" w:cs="Arial"/>
                <w:b/>
                <w:sz w:val="20"/>
              </w:rPr>
              <w:t xml:space="preserve">12. </w:t>
            </w:r>
          </w:p>
        </w:tc>
        <w:tc>
          <w:tcPr>
            <w:tcW w:w="4250" w:type="dxa"/>
            <w:tcBorders>
              <w:top w:val="nil"/>
              <w:left w:val="nil"/>
              <w:bottom w:val="single" w:sz="4" w:space="0" w:color="000000"/>
              <w:right w:val="nil"/>
            </w:tcBorders>
          </w:tcPr>
          <w:p w14:paraId="7ED72DD0" w14:textId="77777777" w:rsidR="00010A0C" w:rsidRDefault="00694545">
            <w:r>
              <w:rPr>
                <w:rFonts w:ascii="Arial" w:eastAsia="Arial" w:hAnsi="Arial" w:cs="Arial"/>
                <w:b/>
              </w:rPr>
              <w:t xml:space="preserve">Dates of PSP Preparation/Revision: </w:t>
            </w:r>
          </w:p>
        </w:tc>
        <w:tc>
          <w:tcPr>
            <w:tcW w:w="5846" w:type="dxa"/>
            <w:tcBorders>
              <w:top w:val="nil"/>
              <w:left w:val="nil"/>
              <w:bottom w:val="single" w:sz="4" w:space="0" w:color="000000"/>
              <w:right w:val="single" w:sz="4" w:space="0" w:color="000000"/>
            </w:tcBorders>
          </w:tcPr>
          <w:p w14:paraId="20059002" w14:textId="77777777" w:rsidR="00010A0C" w:rsidRDefault="002965F0" w:rsidP="002965F0">
            <w:r>
              <w:rPr>
                <w:rFonts w:ascii="Arial" w:eastAsia="Arial" w:hAnsi="Arial" w:cs="Arial"/>
              </w:rPr>
              <w:t>November 2020</w:t>
            </w:r>
            <w:r w:rsidR="00694545">
              <w:rPr>
                <w:rFonts w:ascii="Arial" w:eastAsia="Arial" w:hAnsi="Arial" w:cs="Arial"/>
              </w:rPr>
              <w:t xml:space="preserve"> </w:t>
            </w:r>
          </w:p>
        </w:tc>
      </w:tr>
    </w:tbl>
    <w:p w14:paraId="0CAF6A3D" w14:textId="77777777" w:rsidR="00010A0C" w:rsidRDefault="00694545">
      <w:pPr>
        <w:spacing w:after="0"/>
        <w:ind w:left="432"/>
      </w:pPr>
      <w:r>
        <w:rPr>
          <w:rFonts w:ascii="Arial" w:eastAsia="Arial" w:hAnsi="Arial" w:cs="Arial"/>
          <w:sz w:val="24"/>
        </w:rPr>
        <w:t xml:space="preserve"> </w:t>
      </w:r>
    </w:p>
    <w:tbl>
      <w:tblPr>
        <w:tblStyle w:val="TableGrid"/>
        <w:tblW w:w="10742" w:type="dxa"/>
        <w:tblInd w:w="324" w:type="dxa"/>
        <w:tblCellMar>
          <w:right w:w="47" w:type="dxa"/>
        </w:tblCellMar>
        <w:tblLook w:val="04A0" w:firstRow="1" w:lastRow="0" w:firstColumn="1" w:lastColumn="0" w:noHBand="0" w:noVBand="1"/>
      </w:tblPr>
      <w:tblGrid>
        <w:gridCol w:w="646"/>
        <w:gridCol w:w="10096"/>
      </w:tblGrid>
      <w:tr w:rsidR="00010A0C" w14:paraId="4CA864C9" w14:textId="77777777">
        <w:trPr>
          <w:trHeight w:val="7920"/>
        </w:trPr>
        <w:tc>
          <w:tcPr>
            <w:tcW w:w="646" w:type="dxa"/>
            <w:tcBorders>
              <w:top w:val="single" w:sz="4" w:space="0" w:color="000000"/>
              <w:left w:val="single" w:sz="4" w:space="0" w:color="000000"/>
              <w:bottom w:val="single" w:sz="4" w:space="0" w:color="000000"/>
              <w:right w:val="nil"/>
            </w:tcBorders>
          </w:tcPr>
          <w:p w14:paraId="408B5BBC" w14:textId="77777777" w:rsidR="00010A0C" w:rsidRDefault="00694545">
            <w:pPr>
              <w:spacing w:after="336"/>
              <w:ind w:left="108"/>
            </w:pPr>
            <w:r>
              <w:rPr>
                <w:rFonts w:ascii="Arial" w:eastAsia="Arial" w:hAnsi="Arial" w:cs="Arial"/>
                <w:b/>
                <w:sz w:val="24"/>
              </w:rPr>
              <w:lastRenderedPageBreak/>
              <w:t xml:space="preserve">2. </w:t>
            </w:r>
          </w:p>
          <w:p w14:paraId="3D4B1044" w14:textId="77777777" w:rsidR="00010A0C" w:rsidRDefault="00694545">
            <w:pPr>
              <w:ind w:left="108"/>
            </w:pPr>
            <w:r>
              <w:rPr>
                <w:rFonts w:ascii="Arial" w:eastAsia="Arial" w:hAnsi="Arial" w:cs="Arial"/>
                <w:b/>
                <w:sz w:val="24"/>
              </w:rPr>
              <w:t xml:space="preserve"> </w:t>
            </w:r>
          </w:p>
        </w:tc>
        <w:tc>
          <w:tcPr>
            <w:tcW w:w="10097" w:type="dxa"/>
            <w:tcBorders>
              <w:top w:val="single" w:sz="4" w:space="0" w:color="000000"/>
              <w:left w:val="nil"/>
              <w:bottom w:val="single" w:sz="4" w:space="0" w:color="000000"/>
              <w:right w:val="single" w:sz="4" w:space="0" w:color="000000"/>
            </w:tcBorders>
          </w:tcPr>
          <w:p w14:paraId="03BBD9CC" w14:textId="77777777" w:rsidR="00010A0C" w:rsidRDefault="00694545">
            <w:pPr>
              <w:spacing w:after="19"/>
            </w:pPr>
            <w:r>
              <w:rPr>
                <w:rFonts w:ascii="Arial" w:eastAsia="Arial" w:hAnsi="Arial" w:cs="Arial"/>
                <w:b/>
                <w:sz w:val="24"/>
              </w:rPr>
              <w:t xml:space="preserve">EDUCATIONAL AIMS OF THE PROGRAMME </w:t>
            </w:r>
          </w:p>
          <w:p w14:paraId="589F1976" w14:textId="77777777" w:rsidR="00010A0C" w:rsidRDefault="00694545">
            <w:pPr>
              <w:spacing w:after="1"/>
            </w:pPr>
            <w:r>
              <w:rPr>
                <w:rFonts w:ascii="Arial" w:eastAsia="Arial" w:hAnsi="Arial" w:cs="Arial"/>
                <w:sz w:val="24"/>
              </w:rPr>
              <w:t xml:space="preserve"> </w:t>
            </w:r>
          </w:p>
          <w:p w14:paraId="6AA0A01A" w14:textId="77777777" w:rsidR="00010A0C" w:rsidRDefault="00694545">
            <w:pPr>
              <w:spacing w:line="277" w:lineRule="auto"/>
              <w:ind w:right="59"/>
              <w:jc w:val="both"/>
            </w:pPr>
            <w:r>
              <w:rPr>
                <w:rFonts w:ascii="Arial" w:eastAsia="Arial" w:hAnsi="Arial" w:cs="Arial"/>
              </w:rPr>
              <w:t>The rationale for the degree is to capture, within a focused core of Law</w:t>
            </w:r>
            <w:r>
              <w:rPr>
                <w:rFonts w:ascii="Arial" w:eastAsia="Arial" w:hAnsi="Arial" w:cs="Arial"/>
                <w:b/>
              </w:rPr>
              <w:t xml:space="preserve">, </w:t>
            </w:r>
            <w:r>
              <w:rPr>
                <w:rFonts w:ascii="Arial" w:eastAsia="Arial" w:hAnsi="Arial" w:cs="Arial"/>
              </w:rPr>
              <w:t xml:space="preserve">the learning and skills outcomes of the subject benchmark statement for law (2015); the developing trends and best practice in the learning and teaching of Law; and the requirements of the 2010 Foundation Programme (Scottish Exempting Degree) Accreditation Guidelines issued by the Law Society of Scotland. By the end of the degree, students will be equipped with the knowledge, skills, values and attitudes necessary to achieve the learning outcomes of the Foundation Programme. The programme design reflects the QAA Subject Benchmark Statement for Law 2015. Beyond the core Law curriculum, students are free to develop their interests through a range of options.  </w:t>
            </w:r>
          </w:p>
          <w:p w14:paraId="2F2AF64A" w14:textId="77777777" w:rsidR="00010A0C" w:rsidRDefault="00694545">
            <w:pPr>
              <w:spacing w:after="16"/>
            </w:pPr>
            <w:r>
              <w:rPr>
                <w:rFonts w:ascii="Arial" w:eastAsia="Arial" w:hAnsi="Arial" w:cs="Arial"/>
              </w:rPr>
              <w:t xml:space="preserve"> </w:t>
            </w:r>
          </w:p>
          <w:p w14:paraId="1E373D7E" w14:textId="77777777" w:rsidR="00010A0C" w:rsidRDefault="00694545">
            <w:pPr>
              <w:spacing w:line="275" w:lineRule="auto"/>
              <w:ind w:right="59"/>
              <w:jc w:val="both"/>
            </w:pPr>
            <w:r>
              <w:rPr>
                <w:rFonts w:ascii="Arial" w:eastAsia="Arial" w:hAnsi="Arial" w:cs="Arial"/>
              </w:rPr>
              <w:t xml:space="preserve">The role of lawyers in society is changing – lawyers are increasingly expected to be pro-active in the prediction and prevention of unethical as well as unlawful behaviour across all areas of society.  Thus, the delivery of the modules within the LLB (Hons) programme will embed PRME principles including: developing graduates who care about social responsibility; developing learning and teaching which enables graduates to become responsible leaders and practitioners; and developing graduates who will advise businesses and other stakeholders to explore mutually beneficial responses to social and legal challenges. Given the growing internationalisation of all aspects of society, the delivery of the modules across the LLB (Hons) programme will set Scots, UK and EU law as appropriate in an international context. </w:t>
            </w:r>
          </w:p>
          <w:p w14:paraId="483EBEA0" w14:textId="77777777" w:rsidR="00010A0C" w:rsidRDefault="00694545">
            <w:pPr>
              <w:spacing w:after="16"/>
            </w:pPr>
            <w:r>
              <w:rPr>
                <w:rFonts w:ascii="Arial" w:eastAsia="Arial" w:hAnsi="Arial" w:cs="Arial"/>
              </w:rPr>
              <w:t xml:space="preserve"> </w:t>
            </w:r>
          </w:p>
          <w:p w14:paraId="2A23CE47" w14:textId="77777777" w:rsidR="00010A0C" w:rsidRDefault="00694545">
            <w:pPr>
              <w:spacing w:after="22"/>
            </w:pPr>
            <w:r>
              <w:rPr>
                <w:rFonts w:ascii="Arial" w:eastAsia="Arial" w:hAnsi="Arial" w:cs="Arial"/>
              </w:rPr>
              <w:t xml:space="preserve">The </w:t>
            </w:r>
            <w:r>
              <w:rPr>
                <w:rFonts w:ascii="Arial" w:eastAsia="Arial" w:hAnsi="Arial" w:cs="Arial"/>
                <w:b/>
              </w:rPr>
              <w:t>main educational aims</w:t>
            </w:r>
            <w:r>
              <w:rPr>
                <w:rFonts w:ascii="Arial" w:eastAsia="Arial" w:hAnsi="Arial" w:cs="Arial"/>
              </w:rPr>
              <w:t xml:space="preserve"> of the programme are:</w:t>
            </w:r>
            <w:r>
              <w:rPr>
                <w:rFonts w:ascii="Arial" w:eastAsia="Arial" w:hAnsi="Arial" w:cs="Arial"/>
                <w:b/>
              </w:rPr>
              <w:t xml:space="preserve"> </w:t>
            </w:r>
          </w:p>
          <w:p w14:paraId="3AAD3E94" w14:textId="77777777" w:rsidR="00010A0C" w:rsidRDefault="00694545">
            <w:pPr>
              <w:spacing w:after="21"/>
            </w:pPr>
            <w:r>
              <w:rPr>
                <w:rFonts w:ascii="Arial" w:eastAsia="Arial" w:hAnsi="Arial" w:cs="Arial"/>
                <w:b/>
              </w:rPr>
              <w:t xml:space="preserve"> </w:t>
            </w:r>
          </w:p>
          <w:p w14:paraId="234683DE" w14:textId="77777777" w:rsidR="00010A0C" w:rsidRDefault="00694545">
            <w:pPr>
              <w:spacing w:line="274" w:lineRule="auto"/>
              <w:ind w:left="720" w:right="63" w:hanging="360"/>
              <w:jc w:val="both"/>
            </w:pPr>
            <w:r>
              <w:rPr>
                <w:rFonts w:ascii="Arial" w:eastAsia="Arial" w:hAnsi="Arial" w:cs="Arial"/>
              </w:rPr>
              <w:t xml:space="preserve">1. to provide a fundamental knowledge and understanding of the purpose and sources of law and the main elements of public and private law in Scotland in the context of the UK, EU and wider international setting; </w:t>
            </w:r>
          </w:p>
          <w:p w14:paraId="633D95CA" w14:textId="77777777" w:rsidR="00010A0C" w:rsidRDefault="00694545">
            <w:r>
              <w:rPr>
                <w:rFonts w:ascii="Arial" w:eastAsia="Arial" w:hAnsi="Arial" w:cs="Arial"/>
              </w:rPr>
              <w:t xml:space="preserve"> </w:t>
            </w:r>
          </w:p>
        </w:tc>
      </w:tr>
      <w:tr w:rsidR="00010A0C" w14:paraId="14FC47C3" w14:textId="77777777">
        <w:trPr>
          <w:trHeight w:val="4111"/>
        </w:trPr>
        <w:tc>
          <w:tcPr>
            <w:tcW w:w="10742" w:type="dxa"/>
            <w:gridSpan w:val="2"/>
            <w:tcBorders>
              <w:top w:val="single" w:sz="4" w:space="0" w:color="000000"/>
              <w:left w:val="single" w:sz="4" w:space="0" w:color="000000"/>
              <w:bottom w:val="single" w:sz="4" w:space="0" w:color="000000"/>
              <w:right w:val="single" w:sz="4" w:space="0" w:color="000000"/>
            </w:tcBorders>
          </w:tcPr>
          <w:p w14:paraId="732F5D44" w14:textId="77777777" w:rsidR="00010A0C" w:rsidRDefault="00694545">
            <w:pPr>
              <w:numPr>
                <w:ilvl w:val="0"/>
                <w:numId w:val="15"/>
              </w:numPr>
              <w:spacing w:line="277" w:lineRule="auto"/>
              <w:ind w:hanging="360"/>
              <w:jc w:val="both"/>
            </w:pPr>
            <w:r>
              <w:rPr>
                <w:rFonts w:ascii="Arial" w:eastAsia="Arial" w:hAnsi="Arial" w:cs="Arial"/>
              </w:rPr>
              <w:lastRenderedPageBreak/>
              <w:t xml:space="preserve">to provide a Scottish Exempting Degree, which is accredited by the Law Society of Scotland, in the context of the degree fulfilling the Foundation Programme of the route to qualification as a </w:t>
            </w:r>
          </w:p>
          <w:p w14:paraId="7B19E945" w14:textId="77777777" w:rsidR="00010A0C" w:rsidRDefault="00694545">
            <w:pPr>
              <w:spacing w:after="16"/>
              <w:ind w:left="720"/>
            </w:pPr>
            <w:r>
              <w:rPr>
                <w:rFonts w:ascii="Arial" w:eastAsia="Arial" w:hAnsi="Arial" w:cs="Arial"/>
              </w:rPr>
              <w:t xml:space="preserve">Scottish solicitor; </w:t>
            </w:r>
          </w:p>
          <w:p w14:paraId="2C16E7BD" w14:textId="77777777" w:rsidR="00010A0C" w:rsidRDefault="00694545">
            <w:pPr>
              <w:numPr>
                <w:ilvl w:val="0"/>
                <w:numId w:val="15"/>
              </w:numPr>
              <w:spacing w:after="2" w:line="275" w:lineRule="auto"/>
              <w:ind w:hanging="360"/>
              <w:jc w:val="both"/>
            </w:pPr>
            <w:r>
              <w:rPr>
                <w:rFonts w:ascii="Arial" w:eastAsia="Arial" w:hAnsi="Arial" w:cs="Arial"/>
              </w:rPr>
              <w:t xml:space="preserve">to prepare students for graduate employment in a wide range of contexts or for further study and a career where legal knowledge and skills will be applied; </w:t>
            </w:r>
          </w:p>
          <w:p w14:paraId="05C51841" w14:textId="77777777" w:rsidR="00010A0C" w:rsidRDefault="00694545">
            <w:pPr>
              <w:numPr>
                <w:ilvl w:val="0"/>
                <w:numId w:val="15"/>
              </w:numPr>
              <w:spacing w:line="275" w:lineRule="auto"/>
              <w:ind w:hanging="360"/>
              <w:jc w:val="both"/>
            </w:pPr>
            <w:r>
              <w:rPr>
                <w:rFonts w:ascii="Arial" w:eastAsia="Arial" w:hAnsi="Arial" w:cs="Arial"/>
              </w:rPr>
              <w:t xml:space="preserve">to develop in students’, the necessary subject specific, intellectual, personal and key skills and values to enable them to develop, consistently with the Principles of Responsible Management (PRME), as independent, autonomous, articulate, reflective and ethical individuals and so enhance graduate employability. </w:t>
            </w:r>
          </w:p>
          <w:p w14:paraId="754019E0" w14:textId="77777777" w:rsidR="00010A0C" w:rsidRDefault="00694545">
            <w:pPr>
              <w:numPr>
                <w:ilvl w:val="0"/>
                <w:numId w:val="15"/>
              </w:numPr>
              <w:spacing w:line="277" w:lineRule="auto"/>
              <w:ind w:hanging="360"/>
              <w:jc w:val="both"/>
            </w:pPr>
            <w:r>
              <w:rPr>
                <w:rFonts w:ascii="Arial" w:eastAsia="Arial" w:hAnsi="Arial" w:cs="Arial"/>
              </w:rPr>
              <w:t xml:space="preserve">To develop the skills required to evaluate, plan and implement research relevant to law and related issues. </w:t>
            </w:r>
          </w:p>
          <w:p w14:paraId="372DA348" w14:textId="77777777" w:rsidR="00010A0C" w:rsidRDefault="00694545">
            <w:pPr>
              <w:numPr>
                <w:ilvl w:val="0"/>
                <w:numId w:val="15"/>
              </w:numPr>
              <w:spacing w:after="19" w:line="274" w:lineRule="auto"/>
              <w:ind w:hanging="360"/>
              <w:jc w:val="both"/>
            </w:pPr>
            <w:r>
              <w:rPr>
                <w:rFonts w:ascii="Arial" w:eastAsia="Arial" w:hAnsi="Arial" w:cs="Arial"/>
              </w:rPr>
              <w:t xml:space="preserve">To provide students with the opportunity to broaden their international perspectives and inter cultural knowledge through studying in a partner institution abroad. </w:t>
            </w:r>
          </w:p>
          <w:p w14:paraId="6CDDD333" w14:textId="77777777" w:rsidR="00010A0C" w:rsidRDefault="00694545">
            <w:r>
              <w:rPr>
                <w:rFonts w:ascii="Arial" w:eastAsia="Arial" w:hAnsi="Arial" w:cs="Arial"/>
                <w:b/>
                <w:sz w:val="24"/>
              </w:rPr>
              <w:t xml:space="preserve"> </w:t>
            </w:r>
          </w:p>
        </w:tc>
      </w:tr>
    </w:tbl>
    <w:p w14:paraId="2D59BD9C" w14:textId="77777777" w:rsidR="00010A0C" w:rsidRDefault="00694545">
      <w:pPr>
        <w:spacing w:after="0"/>
        <w:ind w:left="432"/>
        <w:jc w:val="both"/>
      </w:pPr>
      <w:r>
        <w:rPr>
          <w:rFonts w:ascii="Arial" w:eastAsia="Arial" w:hAnsi="Arial" w:cs="Arial"/>
          <w:sz w:val="24"/>
        </w:rPr>
        <w:t xml:space="preserve"> </w:t>
      </w:r>
    </w:p>
    <w:p w14:paraId="66CBE53B" w14:textId="77777777" w:rsidR="00010A0C" w:rsidRDefault="00694545">
      <w:pPr>
        <w:spacing w:after="0"/>
        <w:ind w:left="432"/>
        <w:jc w:val="both"/>
      </w:pPr>
      <w:r>
        <w:rPr>
          <w:rFonts w:ascii="Times New Roman" w:eastAsia="Times New Roman" w:hAnsi="Times New Roman" w:cs="Times New Roman"/>
          <w:sz w:val="24"/>
        </w:rPr>
        <w:t xml:space="preserve"> </w:t>
      </w:r>
    </w:p>
    <w:tbl>
      <w:tblPr>
        <w:tblStyle w:val="TableGrid"/>
        <w:tblW w:w="10742" w:type="dxa"/>
        <w:tblInd w:w="324" w:type="dxa"/>
        <w:tblLook w:val="04A0" w:firstRow="1" w:lastRow="0" w:firstColumn="1" w:lastColumn="0" w:noHBand="0" w:noVBand="1"/>
      </w:tblPr>
      <w:tblGrid>
        <w:gridCol w:w="730"/>
        <w:gridCol w:w="1221"/>
        <w:gridCol w:w="622"/>
        <w:gridCol w:w="4737"/>
        <w:gridCol w:w="2388"/>
        <w:gridCol w:w="1044"/>
      </w:tblGrid>
      <w:tr w:rsidR="00010A0C" w14:paraId="799B4C94" w14:textId="77777777" w:rsidTr="005119AA">
        <w:trPr>
          <w:trHeight w:val="1663"/>
        </w:trPr>
        <w:tc>
          <w:tcPr>
            <w:tcW w:w="730" w:type="dxa"/>
            <w:tcBorders>
              <w:top w:val="single" w:sz="4" w:space="0" w:color="000000"/>
              <w:left w:val="single" w:sz="4" w:space="0" w:color="000000"/>
              <w:bottom w:val="nil"/>
              <w:right w:val="nil"/>
            </w:tcBorders>
          </w:tcPr>
          <w:p w14:paraId="3726074A" w14:textId="77777777" w:rsidR="00010A0C" w:rsidRDefault="00694545">
            <w:pPr>
              <w:spacing w:after="634"/>
              <w:ind w:left="108"/>
            </w:pPr>
            <w:r>
              <w:rPr>
                <w:rFonts w:ascii="Arial" w:eastAsia="Arial" w:hAnsi="Arial" w:cs="Arial"/>
                <w:b/>
                <w:sz w:val="24"/>
              </w:rPr>
              <w:t>4.</w:t>
            </w:r>
            <w:r>
              <w:rPr>
                <w:rFonts w:ascii="Arial" w:eastAsia="Arial" w:hAnsi="Arial" w:cs="Arial"/>
                <w:sz w:val="24"/>
              </w:rPr>
              <w:t xml:space="preserve"> </w:t>
            </w:r>
          </w:p>
          <w:p w14:paraId="48F26937" w14:textId="77777777" w:rsidR="00010A0C" w:rsidRDefault="00694545">
            <w:pPr>
              <w:spacing w:after="19"/>
              <w:ind w:left="108"/>
            </w:pPr>
            <w:r>
              <w:rPr>
                <w:rFonts w:ascii="Arial" w:eastAsia="Arial" w:hAnsi="Arial" w:cs="Arial"/>
                <w:b/>
              </w:rPr>
              <w:t xml:space="preserve"> </w:t>
            </w:r>
          </w:p>
          <w:p w14:paraId="16BB39D3" w14:textId="77777777" w:rsidR="00010A0C" w:rsidRDefault="00694545">
            <w:pPr>
              <w:ind w:left="108"/>
            </w:pPr>
            <w:r>
              <w:rPr>
                <w:rFonts w:ascii="Arial" w:eastAsia="Arial" w:hAnsi="Arial" w:cs="Arial"/>
                <w:b/>
              </w:rPr>
              <w:t xml:space="preserve"> </w:t>
            </w:r>
          </w:p>
        </w:tc>
        <w:tc>
          <w:tcPr>
            <w:tcW w:w="8968" w:type="dxa"/>
            <w:gridSpan w:val="4"/>
            <w:tcBorders>
              <w:top w:val="single" w:sz="4" w:space="0" w:color="000000"/>
              <w:left w:val="nil"/>
              <w:bottom w:val="nil"/>
              <w:right w:val="nil"/>
            </w:tcBorders>
            <w:vAlign w:val="bottom"/>
          </w:tcPr>
          <w:p w14:paraId="27A61B23" w14:textId="77777777" w:rsidR="00010A0C" w:rsidRDefault="00694545">
            <w:pPr>
              <w:spacing w:line="277" w:lineRule="auto"/>
              <w:ind w:right="-525"/>
            </w:pPr>
            <w:r>
              <w:rPr>
                <w:rFonts w:ascii="Arial" w:eastAsia="Arial" w:hAnsi="Arial" w:cs="Arial"/>
                <w:b/>
                <w:sz w:val="24"/>
              </w:rPr>
              <w:t>PROGRAMME STRUCTURES AND REQUIREMENTS, LEVELS, MODULES, CREDITS AND AWARDS</w:t>
            </w:r>
            <w:r>
              <w:rPr>
                <w:rFonts w:ascii="Arial" w:eastAsia="Arial" w:hAnsi="Arial" w:cs="Arial"/>
                <w:color w:val="0000FF"/>
                <w:sz w:val="20"/>
              </w:rPr>
              <w:t xml:space="preserve"> </w:t>
            </w:r>
          </w:p>
          <w:p w14:paraId="2A6BCC22" w14:textId="77777777" w:rsidR="00010A0C" w:rsidRDefault="00694545">
            <w:r>
              <w:rPr>
                <w:rFonts w:ascii="Arial" w:eastAsia="Arial" w:hAnsi="Arial" w:cs="Arial"/>
                <w:sz w:val="24"/>
              </w:rPr>
              <w:t xml:space="preserve"> </w:t>
            </w:r>
          </w:p>
          <w:p w14:paraId="0482F398" w14:textId="77777777" w:rsidR="00010A0C" w:rsidRDefault="00694545">
            <w:pPr>
              <w:spacing w:after="21"/>
            </w:pPr>
            <w:r>
              <w:rPr>
                <w:rFonts w:ascii="Arial" w:eastAsia="Arial" w:hAnsi="Arial" w:cs="Arial"/>
                <w:b/>
              </w:rPr>
              <w:t>SCQF</w:t>
            </w:r>
            <w:r>
              <w:rPr>
                <w:rFonts w:ascii="Arial" w:eastAsia="Arial" w:hAnsi="Arial" w:cs="Arial"/>
              </w:rPr>
              <w:t xml:space="preserve"> </w:t>
            </w:r>
            <w:r>
              <w:rPr>
                <w:rFonts w:ascii="Arial" w:eastAsia="Arial" w:hAnsi="Arial" w:cs="Arial"/>
                <w:b/>
              </w:rPr>
              <w:t xml:space="preserve">Level 7 </w:t>
            </w:r>
          </w:p>
          <w:p w14:paraId="2EC7CD62" w14:textId="77777777" w:rsidR="00010A0C" w:rsidRDefault="00694545">
            <w:pPr>
              <w:tabs>
                <w:tab w:val="center" w:pos="2443"/>
              </w:tabs>
              <w:spacing w:after="16"/>
            </w:pPr>
            <w:r>
              <w:rPr>
                <w:rFonts w:ascii="Arial" w:eastAsia="Arial" w:hAnsi="Arial" w:cs="Arial"/>
              </w:rPr>
              <w:t xml:space="preserve">Module Code </w:t>
            </w:r>
            <w:r>
              <w:rPr>
                <w:rFonts w:ascii="Arial" w:eastAsia="Arial" w:hAnsi="Arial" w:cs="Arial"/>
              </w:rPr>
              <w:tab/>
              <w:t xml:space="preserve">Module Title </w:t>
            </w:r>
          </w:p>
          <w:p w14:paraId="421F0729" w14:textId="77777777" w:rsidR="00010A0C" w:rsidRDefault="00694545">
            <w:pPr>
              <w:ind w:left="1843"/>
            </w:pPr>
            <w:r>
              <w:rPr>
                <w:rFonts w:ascii="Arial" w:eastAsia="Arial" w:hAnsi="Arial" w:cs="Arial"/>
              </w:rPr>
              <w:t xml:space="preserve"> </w:t>
            </w:r>
          </w:p>
        </w:tc>
        <w:tc>
          <w:tcPr>
            <w:tcW w:w="1044" w:type="dxa"/>
            <w:tcBorders>
              <w:top w:val="single" w:sz="4" w:space="0" w:color="000000"/>
              <w:left w:val="nil"/>
              <w:bottom w:val="nil"/>
              <w:right w:val="single" w:sz="4" w:space="0" w:color="000000"/>
            </w:tcBorders>
            <w:vAlign w:val="bottom"/>
          </w:tcPr>
          <w:p w14:paraId="3B629293" w14:textId="77777777" w:rsidR="00010A0C" w:rsidRDefault="00694545">
            <w:pPr>
              <w:spacing w:after="16"/>
            </w:pPr>
            <w:r>
              <w:rPr>
                <w:rFonts w:ascii="Arial" w:eastAsia="Arial" w:hAnsi="Arial" w:cs="Arial"/>
              </w:rPr>
              <w:t xml:space="preserve">Credit </w:t>
            </w:r>
          </w:p>
          <w:p w14:paraId="4F9DF3B5" w14:textId="77777777" w:rsidR="00010A0C" w:rsidRDefault="00694545">
            <w:r>
              <w:rPr>
                <w:rFonts w:ascii="Arial" w:eastAsia="Arial" w:hAnsi="Arial" w:cs="Arial"/>
              </w:rPr>
              <w:t xml:space="preserve"> </w:t>
            </w:r>
          </w:p>
        </w:tc>
      </w:tr>
      <w:tr w:rsidR="00010A0C" w14:paraId="468B8401" w14:textId="77777777" w:rsidTr="005119AA">
        <w:trPr>
          <w:trHeight w:val="2033"/>
        </w:trPr>
        <w:tc>
          <w:tcPr>
            <w:tcW w:w="730" w:type="dxa"/>
            <w:tcBorders>
              <w:top w:val="nil"/>
              <w:left w:val="single" w:sz="4" w:space="0" w:color="000000"/>
              <w:bottom w:val="nil"/>
              <w:right w:val="nil"/>
            </w:tcBorders>
          </w:tcPr>
          <w:p w14:paraId="55D5C433" w14:textId="77777777" w:rsidR="00010A0C" w:rsidRDefault="00694545">
            <w:pPr>
              <w:ind w:left="108"/>
            </w:pPr>
            <w:r>
              <w:rPr>
                <w:rFonts w:ascii="Arial" w:eastAsia="Arial" w:hAnsi="Arial" w:cs="Arial"/>
                <w:b/>
              </w:rPr>
              <w:t xml:space="preserve"> </w:t>
            </w:r>
          </w:p>
        </w:tc>
        <w:tc>
          <w:tcPr>
            <w:tcW w:w="1843" w:type="dxa"/>
            <w:gridSpan w:val="2"/>
            <w:tcBorders>
              <w:top w:val="nil"/>
              <w:left w:val="nil"/>
              <w:bottom w:val="nil"/>
              <w:right w:val="nil"/>
            </w:tcBorders>
            <w:vAlign w:val="center"/>
          </w:tcPr>
          <w:p w14:paraId="04D4AAE1" w14:textId="77777777" w:rsidR="00010A0C" w:rsidRDefault="00694545">
            <w:pPr>
              <w:spacing w:line="275" w:lineRule="auto"/>
            </w:pPr>
            <w:r>
              <w:rPr>
                <w:rFonts w:ascii="Arial" w:eastAsia="Arial" w:hAnsi="Arial" w:cs="Arial"/>
              </w:rPr>
              <w:t xml:space="preserve">M1M125702 M1M125629 M1M225691 M1M225692 M1M225727 </w:t>
            </w:r>
          </w:p>
          <w:p w14:paraId="6DAC1EC0" w14:textId="77777777" w:rsidR="00010A0C" w:rsidRDefault="00694545">
            <w:pPr>
              <w:ind w:left="1"/>
            </w:pPr>
            <w:r>
              <w:rPr>
                <w:rFonts w:ascii="Arial" w:eastAsia="Arial" w:hAnsi="Arial" w:cs="Arial"/>
              </w:rPr>
              <w:t xml:space="preserve">M1M225693 </w:t>
            </w:r>
          </w:p>
        </w:tc>
        <w:tc>
          <w:tcPr>
            <w:tcW w:w="7125" w:type="dxa"/>
            <w:gridSpan w:val="2"/>
            <w:tcBorders>
              <w:top w:val="nil"/>
              <w:left w:val="nil"/>
              <w:bottom w:val="nil"/>
              <w:right w:val="nil"/>
            </w:tcBorders>
            <w:vAlign w:val="center"/>
          </w:tcPr>
          <w:p w14:paraId="7F24A19C" w14:textId="77777777" w:rsidR="00010A0C" w:rsidRDefault="00694545">
            <w:pPr>
              <w:spacing w:after="2" w:line="275" w:lineRule="auto"/>
              <w:ind w:right="2868"/>
              <w:jc w:val="both"/>
            </w:pPr>
            <w:r>
              <w:rPr>
                <w:rFonts w:ascii="Arial" w:eastAsia="Arial" w:hAnsi="Arial" w:cs="Arial"/>
              </w:rPr>
              <w:t xml:space="preserve">Introduction to Legal Systems &amp; Study  </w:t>
            </w:r>
            <w:r w:rsidR="00CC7D8C">
              <w:rPr>
                <w:rFonts w:ascii="Arial" w:eastAsia="Arial" w:hAnsi="Arial" w:cs="Arial"/>
              </w:rPr>
              <w:br/>
              <w:t>Law o</w:t>
            </w:r>
            <w:r>
              <w:rPr>
                <w:rFonts w:ascii="Arial" w:eastAsia="Arial" w:hAnsi="Arial" w:cs="Arial"/>
              </w:rPr>
              <w:t xml:space="preserve">f Obligations </w:t>
            </w:r>
          </w:p>
          <w:p w14:paraId="3B58D33C" w14:textId="77777777" w:rsidR="00010A0C" w:rsidRDefault="00694545">
            <w:pPr>
              <w:spacing w:after="16"/>
            </w:pPr>
            <w:r>
              <w:rPr>
                <w:rFonts w:ascii="Arial" w:eastAsia="Arial" w:hAnsi="Arial" w:cs="Arial"/>
              </w:rPr>
              <w:t xml:space="preserve">Trusts, Succession &amp; Family Law </w:t>
            </w:r>
          </w:p>
          <w:p w14:paraId="59AC7E7C" w14:textId="77777777" w:rsidR="00010A0C" w:rsidRDefault="00694545">
            <w:pPr>
              <w:spacing w:after="16"/>
            </w:pPr>
            <w:r>
              <w:rPr>
                <w:rFonts w:ascii="Arial" w:eastAsia="Arial" w:hAnsi="Arial" w:cs="Arial"/>
              </w:rPr>
              <w:t xml:space="preserve">Public Law </w:t>
            </w:r>
          </w:p>
          <w:p w14:paraId="497D4525" w14:textId="77777777" w:rsidR="00010A0C" w:rsidRDefault="00694545">
            <w:pPr>
              <w:ind w:right="1097"/>
            </w:pPr>
            <w:r>
              <w:rPr>
                <w:rFonts w:ascii="Arial" w:eastAsia="Arial" w:hAnsi="Arial" w:cs="Arial"/>
              </w:rPr>
              <w:t xml:space="preserve">Scots Law: Human Rights, the State &amp; Accountability Criminal Law  </w:t>
            </w:r>
          </w:p>
        </w:tc>
        <w:tc>
          <w:tcPr>
            <w:tcW w:w="1044" w:type="dxa"/>
            <w:tcBorders>
              <w:top w:val="nil"/>
              <w:left w:val="nil"/>
              <w:bottom w:val="nil"/>
              <w:right w:val="single" w:sz="4" w:space="0" w:color="000000"/>
            </w:tcBorders>
            <w:vAlign w:val="center"/>
          </w:tcPr>
          <w:p w14:paraId="65D27E12" w14:textId="77777777" w:rsidR="00010A0C" w:rsidRDefault="00694545">
            <w:pPr>
              <w:spacing w:after="2" w:line="275" w:lineRule="auto"/>
              <w:ind w:right="493"/>
            </w:pPr>
            <w:r>
              <w:rPr>
                <w:rFonts w:ascii="Arial" w:eastAsia="Arial" w:hAnsi="Arial" w:cs="Arial"/>
              </w:rPr>
              <w:t xml:space="preserve">20 20 </w:t>
            </w:r>
          </w:p>
          <w:p w14:paraId="573B6C61" w14:textId="77777777" w:rsidR="00010A0C" w:rsidRDefault="00694545">
            <w:pPr>
              <w:spacing w:after="16"/>
            </w:pPr>
            <w:r>
              <w:rPr>
                <w:rFonts w:ascii="Arial" w:eastAsia="Arial" w:hAnsi="Arial" w:cs="Arial"/>
              </w:rPr>
              <w:t xml:space="preserve">20 </w:t>
            </w:r>
          </w:p>
          <w:p w14:paraId="1DB99809" w14:textId="77777777" w:rsidR="00010A0C" w:rsidRDefault="00694545">
            <w:pPr>
              <w:spacing w:after="16"/>
            </w:pPr>
            <w:r>
              <w:rPr>
                <w:rFonts w:ascii="Arial" w:eastAsia="Arial" w:hAnsi="Arial" w:cs="Arial"/>
              </w:rPr>
              <w:t xml:space="preserve">20 </w:t>
            </w:r>
          </w:p>
          <w:p w14:paraId="740A6017" w14:textId="77777777" w:rsidR="00010A0C" w:rsidRDefault="00694545">
            <w:pPr>
              <w:spacing w:after="16"/>
            </w:pPr>
            <w:r>
              <w:rPr>
                <w:rFonts w:ascii="Arial" w:eastAsia="Arial" w:hAnsi="Arial" w:cs="Arial"/>
              </w:rPr>
              <w:t xml:space="preserve">20 </w:t>
            </w:r>
          </w:p>
          <w:p w14:paraId="4D1555DB" w14:textId="77777777" w:rsidR="00010A0C" w:rsidRDefault="00694545">
            <w:r>
              <w:rPr>
                <w:rFonts w:ascii="Arial" w:eastAsia="Arial" w:hAnsi="Arial" w:cs="Arial"/>
              </w:rPr>
              <w:t xml:space="preserve">20 </w:t>
            </w:r>
          </w:p>
        </w:tc>
      </w:tr>
      <w:tr w:rsidR="00010A0C" w14:paraId="537BDA1F" w14:textId="77777777" w:rsidTr="005119AA">
        <w:trPr>
          <w:trHeight w:val="587"/>
        </w:trPr>
        <w:tc>
          <w:tcPr>
            <w:tcW w:w="730" w:type="dxa"/>
            <w:tcBorders>
              <w:top w:val="nil"/>
              <w:left w:val="single" w:sz="4" w:space="0" w:color="000000"/>
              <w:bottom w:val="nil"/>
              <w:right w:val="nil"/>
            </w:tcBorders>
          </w:tcPr>
          <w:p w14:paraId="71540535" w14:textId="77777777" w:rsidR="00010A0C" w:rsidRDefault="00694545">
            <w:pPr>
              <w:spacing w:after="309"/>
              <w:ind w:left="108"/>
            </w:pPr>
            <w:r>
              <w:rPr>
                <w:rFonts w:ascii="Arial" w:eastAsia="Arial" w:hAnsi="Arial" w:cs="Arial"/>
                <w:b/>
              </w:rPr>
              <w:t xml:space="preserve"> </w:t>
            </w:r>
          </w:p>
          <w:p w14:paraId="3F58C335" w14:textId="77777777" w:rsidR="00010A0C" w:rsidRDefault="00694545">
            <w:pPr>
              <w:ind w:left="108"/>
            </w:pPr>
            <w:r>
              <w:rPr>
                <w:rFonts w:ascii="Arial" w:eastAsia="Arial" w:hAnsi="Arial" w:cs="Arial"/>
                <w:b/>
              </w:rPr>
              <w:t xml:space="preserve"> </w:t>
            </w:r>
          </w:p>
        </w:tc>
        <w:tc>
          <w:tcPr>
            <w:tcW w:w="8968" w:type="dxa"/>
            <w:gridSpan w:val="4"/>
            <w:tcBorders>
              <w:top w:val="nil"/>
              <w:left w:val="nil"/>
              <w:bottom w:val="nil"/>
              <w:right w:val="nil"/>
            </w:tcBorders>
          </w:tcPr>
          <w:p w14:paraId="4B4592F5" w14:textId="77777777" w:rsidR="00010A0C" w:rsidRDefault="00694545">
            <w:pPr>
              <w:spacing w:after="19"/>
            </w:pPr>
            <w:r>
              <w:rPr>
                <w:rFonts w:ascii="Arial" w:eastAsia="Arial" w:hAnsi="Arial" w:cs="Arial"/>
                <w:b/>
              </w:rPr>
              <w:t xml:space="preserve"> </w:t>
            </w:r>
          </w:p>
          <w:p w14:paraId="47239E84" w14:textId="77777777" w:rsidR="00010A0C" w:rsidRDefault="00694545">
            <w:pPr>
              <w:spacing w:after="16"/>
            </w:pPr>
            <w:r>
              <w:rPr>
                <w:rFonts w:ascii="Arial" w:eastAsia="Arial" w:hAnsi="Arial" w:cs="Arial"/>
                <w:b/>
              </w:rPr>
              <w:t xml:space="preserve">Exit Award – Certificate of Higher Education  </w:t>
            </w:r>
          </w:p>
          <w:p w14:paraId="3C84FBCE" w14:textId="77777777" w:rsidR="00010A0C" w:rsidRDefault="00694545">
            <w:r>
              <w:rPr>
                <w:rFonts w:ascii="Arial" w:eastAsia="Arial" w:hAnsi="Arial" w:cs="Arial"/>
                <w:b/>
              </w:rPr>
              <w:t xml:space="preserve"> </w:t>
            </w:r>
          </w:p>
        </w:tc>
        <w:tc>
          <w:tcPr>
            <w:tcW w:w="1044" w:type="dxa"/>
            <w:tcBorders>
              <w:top w:val="nil"/>
              <w:left w:val="nil"/>
              <w:bottom w:val="nil"/>
              <w:right w:val="single" w:sz="4" w:space="0" w:color="000000"/>
            </w:tcBorders>
          </w:tcPr>
          <w:p w14:paraId="54BCDD1C" w14:textId="77777777" w:rsidR="00010A0C" w:rsidRDefault="00694545">
            <w:pPr>
              <w:spacing w:after="19"/>
            </w:pPr>
            <w:r>
              <w:rPr>
                <w:rFonts w:ascii="Arial" w:eastAsia="Arial" w:hAnsi="Arial" w:cs="Arial"/>
                <w:b/>
              </w:rPr>
              <w:t xml:space="preserve"> </w:t>
            </w:r>
          </w:p>
          <w:p w14:paraId="6C7B5BC1" w14:textId="77777777" w:rsidR="00010A0C" w:rsidRDefault="00694545">
            <w:r>
              <w:rPr>
                <w:rFonts w:ascii="Arial" w:eastAsia="Arial" w:hAnsi="Arial" w:cs="Arial"/>
                <w:b/>
              </w:rPr>
              <w:t xml:space="preserve">120 </w:t>
            </w:r>
          </w:p>
        </w:tc>
      </w:tr>
      <w:tr w:rsidR="00010A0C" w14:paraId="2F4CDEBC" w14:textId="77777777" w:rsidTr="005119AA">
        <w:trPr>
          <w:trHeight w:val="871"/>
        </w:trPr>
        <w:tc>
          <w:tcPr>
            <w:tcW w:w="730" w:type="dxa"/>
            <w:tcBorders>
              <w:top w:val="nil"/>
              <w:left w:val="single" w:sz="4" w:space="0" w:color="000000"/>
              <w:bottom w:val="nil"/>
              <w:right w:val="nil"/>
            </w:tcBorders>
            <w:vAlign w:val="center"/>
          </w:tcPr>
          <w:p w14:paraId="516BBD63" w14:textId="77777777" w:rsidR="00010A0C" w:rsidRDefault="00694545">
            <w:pPr>
              <w:spacing w:after="16"/>
              <w:ind w:left="108"/>
            </w:pPr>
            <w:r>
              <w:rPr>
                <w:rFonts w:ascii="Arial" w:eastAsia="Arial" w:hAnsi="Arial" w:cs="Arial"/>
                <w:b/>
              </w:rPr>
              <w:lastRenderedPageBreak/>
              <w:t xml:space="preserve"> </w:t>
            </w:r>
          </w:p>
          <w:p w14:paraId="2D4D6EE9" w14:textId="77777777" w:rsidR="00010A0C" w:rsidRDefault="00694545">
            <w:pPr>
              <w:ind w:left="108"/>
            </w:pPr>
            <w:r>
              <w:rPr>
                <w:rFonts w:ascii="Arial" w:eastAsia="Arial" w:hAnsi="Arial" w:cs="Arial"/>
                <w:b/>
              </w:rPr>
              <w:t xml:space="preserve"> </w:t>
            </w:r>
          </w:p>
        </w:tc>
        <w:tc>
          <w:tcPr>
            <w:tcW w:w="8968" w:type="dxa"/>
            <w:gridSpan w:val="4"/>
            <w:tcBorders>
              <w:top w:val="nil"/>
              <w:left w:val="nil"/>
              <w:bottom w:val="nil"/>
              <w:right w:val="nil"/>
            </w:tcBorders>
            <w:vAlign w:val="center"/>
          </w:tcPr>
          <w:p w14:paraId="0EA4A25C" w14:textId="77777777" w:rsidR="00010A0C" w:rsidRDefault="00694545">
            <w:pPr>
              <w:spacing w:after="19"/>
            </w:pPr>
            <w:r>
              <w:rPr>
                <w:rFonts w:ascii="Arial" w:eastAsia="Arial" w:hAnsi="Arial" w:cs="Arial"/>
                <w:b/>
              </w:rPr>
              <w:t>SCQF</w:t>
            </w:r>
            <w:r>
              <w:rPr>
                <w:rFonts w:ascii="Arial" w:eastAsia="Arial" w:hAnsi="Arial" w:cs="Arial"/>
              </w:rPr>
              <w:t xml:space="preserve"> </w:t>
            </w:r>
            <w:r>
              <w:rPr>
                <w:rFonts w:ascii="Arial" w:eastAsia="Arial" w:hAnsi="Arial" w:cs="Arial"/>
                <w:b/>
              </w:rPr>
              <w:t xml:space="preserve">Level 8 </w:t>
            </w:r>
          </w:p>
          <w:p w14:paraId="5CF5625C" w14:textId="77777777" w:rsidR="00010A0C" w:rsidRDefault="00694545">
            <w:pPr>
              <w:tabs>
                <w:tab w:val="center" w:pos="2443"/>
              </w:tabs>
            </w:pPr>
            <w:r>
              <w:rPr>
                <w:rFonts w:ascii="Arial" w:eastAsia="Arial" w:hAnsi="Arial" w:cs="Arial"/>
              </w:rPr>
              <w:t xml:space="preserve">Module Code </w:t>
            </w:r>
            <w:r>
              <w:rPr>
                <w:rFonts w:ascii="Arial" w:eastAsia="Arial" w:hAnsi="Arial" w:cs="Arial"/>
              </w:rPr>
              <w:tab/>
              <w:t xml:space="preserve">Module Title </w:t>
            </w:r>
          </w:p>
        </w:tc>
        <w:tc>
          <w:tcPr>
            <w:tcW w:w="1044" w:type="dxa"/>
            <w:tcBorders>
              <w:top w:val="nil"/>
              <w:left w:val="nil"/>
              <w:bottom w:val="nil"/>
              <w:right w:val="single" w:sz="4" w:space="0" w:color="000000"/>
            </w:tcBorders>
            <w:vAlign w:val="bottom"/>
          </w:tcPr>
          <w:p w14:paraId="4CCB5370" w14:textId="77777777" w:rsidR="00010A0C" w:rsidRDefault="00694545">
            <w:r>
              <w:rPr>
                <w:rFonts w:ascii="Arial" w:eastAsia="Arial" w:hAnsi="Arial" w:cs="Arial"/>
              </w:rPr>
              <w:t xml:space="preserve">Credit </w:t>
            </w:r>
          </w:p>
        </w:tc>
      </w:tr>
      <w:tr w:rsidR="00010A0C" w14:paraId="61D40BF1" w14:textId="77777777" w:rsidTr="005119AA">
        <w:trPr>
          <w:trHeight w:val="5524"/>
        </w:trPr>
        <w:tc>
          <w:tcPr>
            <w:tcW w:w="730" w:type="dxa"/>
            <w:tcBorders>
              <w:top w:val="nil"/>
              <w:left w:val="single" w:sz="4" w:space="0" w:color="000000"/>
              <w:bottom w:val="nil"/>
              <w:right w:val="nil"/>
            </w:tcBorders>
          </w:tcPr>
          <w:p w14:paraId="33098D1E" w14:textId="77777777" w:rsidR="00010A0C" w:rsidRDefault="00694545">
            <w:pPr>
              <w:ind w:left="108"/>
            </w:pPr>
            <w:r>
              <w:rPr>
                <w:rFonts w:ascii="Arial" w:eastAsia="Arial" w:hAnsi="Arial" w:cs="Arial"/>
                <w:b/>
              </w:rPr>
              <w:t xml:space="preserve"> </w:t>
            </w:r>
          </w:p>
        </w:tc>
        <w:tc>
          <w:tcPr>
            <w:tcW w:w="1843" w:type="dxa"/>
            <w:gridSpan w:val="2"/>
            <w:tcBorders>
              <w:top w:val="nil"/>
              <w:left w:val="nil"/>
              <w:bottom w:val="nil"/>
              <w:right w:val="nil"/>
            </w:tcBorders>
          </w:tcPr>
          <w:p w14:paraId="107781EE" w14:textId="77777777" w:rsidR="00556AF6" w:rsidRDefault="00556AF6">
            <w:pPr>
              <w:spacing w:line="275" w:lineRule="auto"/>
              <w:rPr>
                <w:rFonts w:ascii="Arial" w:eastAsia="Arial" w:hAnsi="Arial" w:cs="Arial"/>
              </w:rPr>
            </w:pPr>
          </w:p>
          <w:p w14:paraId="53C04C9E" w14:textId="77777777" w:rsidR="00010A0C" w:rsidRDefault="00694545">
            <w:pPr>
              <w:spacing w:line="275" w:lineRule="auto"/>
            </w:pPr>
            <w:r>
              <w:rPr>
                <w:rFonts w:ascii="Arial" w:eastAsia="Arial" w:hAnsi="Arial" w:cs="Arial"/>
              </w:rPr>
              <w:t xml:space="preserve">M2M225730 M2M225732 </w:t>
            </w:r>
          </w:p>
          <w:p w14:paraId="13483C57" w14:textId="77777777" w:rsidR="00010A0C" w:rsidRDefault="00694545">
            <w:pPr>
              <w:spacing w:after="16"/>
            </w:pPr>
            <w:r>
              <w:rPr>
                <w:rFonts w:ascii="Arial" w:eastAsia="Arial" w:hAnsi="Arial" w:cs="Arial"/>
              </w:rPr>
              <w:t xml:space="preserve">M2M125772 </w:t>
            </w:r>
          </w:p>
          <w:p w14:paraId="553FA182" w14:textId="77777777" w:rsidR="00010A0C" w:rsidRDefault="00694545">
            <w:pPr>
              <w:spacing w:after="19"/>
            </w:pPr>
            <w:r>
              <w:rPr>
                <w:rFonts w:ascii="Arial" w:eastAsia="Arial" w:hAnsi="Arial" w:cs="Arial"/>
              </w:rPr>
              <w:t xml:space="preserve">M2M125733 </w:t>
            </w:r>
          </w:p>
          <w:p w14:paraId="0523D225" w14:textId="77777777" w:rsidR="00010A0C" w:rsidRDefault="00694545">
            <w:pPr>
              <w:spacing w:after="16"/>
            </w:pPr>
            <w:r>
              <w:rPr>
                <w:rFonts w:ascii="Arial" w:eastAsia="Arial" w:hAnsi="Arial" w:cs="Arial"/>
              </w:rPr>
              <w:t xml:space="preserve">M2M225757 </w:t>
            </w:r>
          </w:p>
          <w:p w14:paraId="4A4187B8" w14:textId="77777777" w:rsidR="00010A0C" w:rsidRDefault="00694545">
            <w:pPr>
              <w:spacing w:after="16"/>
            </w:pPr>
            <w:r>
              <w:rPr>
                <w:rFonts w:ascii="Arial" w:eastAsia="Arial" w:hAnsi="Arial" w:cs="Arial"/>
              </w:rPr>
              <w:t xml:space="preserve"> </w:t>
            </w:r>
          </w:p>
          <w:p w14:paraId="4F00731D" w14:textId="77777777" w:rsidR="00010A0C" w:rsidRDefault="00694545">
            <w:pPr>
              <w:spacing w:after="16"/>
            </w:pPr>
            <w:r>
              <w:rPr>
                <w:rFonts w:ascii="Arial" w:eastAsia="Arial" w:hAnsi="Arial" w:cs="Arial"/>
              </w:rPr>
              <w:t xml:space="preserve"> </w:t>
            </w:r>
          </w:p>
          <w:p w14:paraId="5F4CEE22" w14:textId="77777777" w:rsidR="00010A0C" w:rsidRDefault="00694545">
            <w:pPr>
              <w:spacing w:after="19"/>
            </w:pPr>
            <w:r>
              <w:rPr>
                <w:rFonts w:ascii="Arial" w:eastAsia="Arial" w:hAnsi="Arial" w:cs="Arial"/>
              </w:rPr>
              <w:t xml:space="preserve"> </w:t>
            </w:r>
          </w:p>
          <w:p w14:paraId="25587CF3" w14:textId="77777777" w:rsidR="00010A0C" w:rsidRDefault="00694545">
            <w:pPr>
              <w:spacing w:after="16"/>
            </w:pPr>
            <w:r>
              <w:rPr>
                <w:rFonts w:ascii="Arial" w:eastAsia="Arial" w:hAnsi="Arial" w:cs="Arial"/>
              </w:rPr>
              <w:t xml:space="preserve"> </w:t>
            </w:r>
          </w:p>
          <w:p w14:paraId="4EBE2DA6" w14:textId="77777777" w:rsidR="00010A0C" w:rsidRDefault="00694545">
            <w:pPr>
              <w:spacing w:line="274" w:lineRule="auto"/>
            </w:pPr>
            <w:r>
              <w:rPr>
                <w:rFonts w:ascii="Arial" w:eastAsia="Arial" w:hAnsi="Arial" w:cs="Arial"/>
              </w:rPr>
              <w:t xml:space="preserve">M2M125734 M2M225675 </w:t>
            </w:r>
          </w:p>
          <w:p w14:paraId="70EA1C0F" w14:textId="77777777" w:rsidR="00010A0C" w:rsidRDefault="00694545">
            <w:pPr>
              <w:spacing w:after="16"/>
            </w:pPr>
            <w:r>
              <w:rPr>
                <w:rFonts w:ascii="Arial" w:eastAsia="Arial" w:hAnsi="Arial" w:cs="Arial"/>
              </w:rPr>
              <w:t xml:space="preserve">M3M025677 </w:t>
            </w:r>
          </w:p>
          <w:p w14:paraId="604354B9" w14:textId="77777777" w:rsidR="00010A0C" w:rsidRDefault="00694545">
            <w:pPr>
              <w:spacing w:after="19"/>
              <w:ind w:left="1"/>
            </w:pPr>
            <w:r>
              <w:rPr>
                <w:rFonts w:ascii="Arial" w:eastAsia="Arial" w:hAnsi="Arial" w:cs="Arial"/>
              </w:rPr>
              <w:t xml:space="preserve">M2N325683 </w:t>
            </w:r>
          </w:p>
          <w:p w14:paraId="12161EFE" w14:textId="77777777" w:rsidR="00010A0C" w:rsidRDefault="00694545">
            <w:pPr>
              <w:spacing w:after="16"/>
              <w:ind w:left="1"/>
            </w:pPr>
            <w:r>
              <w:rPr>
                <w:rFonts w:ascii="Arial" w:eastAsia="Arial" w:hAnsi="Arial" w:cs="Arial"/>
              </w:rPr>
              <w:t xml:space="preserve">M1N325746 </w:t>
            </w:r>
          </w:p>
          <w:p w14:paraId="75AFAB52" w14:textId="77777777" w:rsidR="00010A0C" w:rsidRDefault="00694545">
            <w:pPr>
              <w:ind w:left="1"/>
            </w:pPr>
            <w:r>
              <w:rPr>
                <w:rFonts w:ascii="Arial" w:eastAsia="Arial" w:hAnsi="Arial" w:cs="Arial"/>
              </w:rPr>
              <w:t xml:space="preserve"> </w:t>
            </w:r>
          </w:p>
        </w:tc>
        <w:tc>
          <w:tcPr>
            <w:tcW w:w="7125" w:type="dxa"/>
            <w:gridSpan w:val="2"/>
            <w:tcBorders>
              <w:top w:val="nil"/>
              <w:left w:val="nil"/>
              <w:bottom w:val="nil"/>
              <w:right w:val="nil"/>
            </w:tcBorders>
            <w:vAlign w:val="center"/>
          </w:tcPr>
          <w:p w14:paraId="6F4C59B4" w14:textId="77777777" w:rsidR="00010A0C" w:rsidRDefault="00694545">
            <w:pPr>
              <w:spacing w:line="275" w:lineRule="auto"/>
              <w:ind w:right="4068"/>
            </w:pPr>
            <w:r>
              <w:rPr>
                <w:rFonts w:ascii="Arial" w:eastAsia="Arial" w:hAnsi="Arial" w:cs="Arial"/>
              </w:rPr>
              <w:t xml:space="preserve">Commercial Law 1 </w:t>
            </w:r>
            <w:r w:rsidR="00556AF6">
              <w:rPr>
                <w:rFonts w:ascii="Arial" w:eastAsia="Arial" w:hAnsi="Arial" w:cs="Arial"/>
              </w:rPr>
              <w:br/>
            </w:r>
            <w:r>
              <w:rPr>
                <w:rFonts w:ascii="Arial" w:eastAsia="Arial" w:hAnsi="Arial" w:cs="Arial"/>
              </w:rPr>
              <w:t xml:space="preserve">Commercial Law 2 </w:t>
            </w:r>
          </w:p>
          <w:p w14:paraId="5F1A4467" w14:textId="77777777" w:rsidR="00010A0C" w:rsidRDefault="00694545">
            <w:pPr>
              <w:spacing w:after="16"/>
            </w:pPr>
            <w:r>
              <w:rPr>
                <w:rFonts w:ascii="Arial" w:eastAsia="Arial" w:hAnsi="Arial" w:cs="Arial"/>
              </w:rPr>
              <w:t xml:space="preserve">Skills for Legal Employment  </w:t>
            </w:r>
          </w:p>
          <w:p w14:paraId="0DBF008F" w14:textId="77777777" w:rsidR="00010A0C" w:rsidRDefault="00694545">
            <w:pPr>
              <w:spacing w:after="19"/>
            </w:pPr>
            <w:r>
              <w:rPr>
                <w:rFonts w:ascii="Arial" w:eastAsia="Arial" w:hAnsi="Arial" w:cs="Arial"/>
              </w:rPr>
              <w:t xml:space="preserve">Law for the Built &amp; Natural Environment </w:t>
            </w:r>
          </w:p>
          <w:p w14:paraId="738518F5" w14:textId="77777777" w:rsidR="00010A0C" w:rsidRDefault="00694545">
            <w:pPr>
              <w:spacing w:after="16"/>
            </w:pPr>
            <w:r>
              <w:rPr>
                <w:rFonts w:ascii="Arial" w:eastAsia="Arial" w:hAnsi="Arial" w:cs="Arial"/>
              </w:rPr>
              <w:t xml:space="preserve">European Union Law </w:t>
            </w:r>
          </w:p>
          <w:p w14:paraId="541B52E2" w14:textId="77777777" w:rsidR="00010A0C" w:rsidRDefault="00694545">
            <w:pPr>
              <w:spacing w:after="16"/>
            </w:pPr>
            <w:r>
              <w:rPr>
                <w:rFonts w:ascii="Arial" w:eastAsia="Arial" w:hAnsi="Arial" w:cs="Arial"/>
              </w:rPr>
              <w:t xml:space="preserve">Option </w:t>
            </w:r>
          </w:p>
          <w:p w14:paraId="374786E3" w14:textId="77777777" w:rsidR="00010A0C" w:rsidRDefault="00694545">
            <w:pPr>
              <w:spacing w:after="16"/>
            </w:pPr>
            <w:r>
              <w:rPr>
                <w:rFonts w:ascii="Arial" w:eastAsia="Arial" w:hAnsi="Arial" w:cs="Arial"/>
              </w:rPr>
              <w:t xml:space="preserve"> </w:t>
            </w:r>
          </w:p>
          <w:p w14:paraId="4E0E83B0" w14:textId="77777777" w:rsidR="00010A0C" w:rsidRDefault="00694545">
            <w:pPr>
              <w:spacing w:line="277" w:lineRule="auto"/>
            </w:pPr>
            <w:r>
              <w:rPr>
                <w:rFonts w:ascii="Arial" w:eastAsia="Arial" w:hAnsi="Arial" w:cs="Arial"/>
              </w:rPr>
              <w:t xml:space="preserve">Options (one from the following – any option can be taken for the LLB (Hons); a Risk module must be taken for the LLB (Hons) with Risk): </w:t>
            </w:r>
          </w:p>
          <w:p w14:paraId="1DDECCE2" w14:textId="77777777" w:rsidR="00010A0C" w:rsidRDefault="00694545">
            <w:pPr>
              <w:spacing w:after="16"/>
            </w:pPr>
            <w:r>
              <w:rPr>
                <w:rFonts w:ascii="Arial" w:eastAsia="Arial" w:hAnsi="Arial" w:cs="Arial"/>
              </w:rPr>
              <w:t xml:space="preserve">Housing and Welfare Law </w:t>
            </w:r>
          </w:p>
          <w:p w14:paraId="0766BAB2" w14:textId="77777777" w:rsidR="00010A0C" w:rsidRDefault="00694545">
            <w:pPr>
              <w:spacing w:after="16"/>
            </w:pPr>
            <w:r>
              <w:rPr>
                <w:rFonts w:ascii="Arial" w:eastAsia="Arial" w:hAnsi="Arial" w:cs="Arial"/>
              </w:rPr>
              <w:t xml:space="preserve">Introduction to International Law </w:t>
            </w:r>
          </w:p>
          <w:p w14:paraId="0B14E1CF" w14:textId="77777777" w:rsidR="00010A0C" w:rsidRDefault="00694545">
            <w:pPr>
              <w:spacing w:after="16"/>
            </w:pPr>
            <w:r>
              <w:rPr>
                <w:rFonts w:ascii="Arial" w:eastAsia="Arial" w:hAnsi="Arial" w:cs="Arial"/>
              </w:rPr>
              <w:t>Mooting, Mediation &amp; Negotiation</w:t>
            </w:r>
            <w:r w:rsidR="007F45F4">
              <w:rPr>
                <w:rFonts w:ascii="Arial" w:eastAsia="Arial" w:hAnsi="Arial" w:cs="Arial"/>
              </w:rPr>
              <w:t xml:space="preserve"> (not running in 2020/21)</w:t>
            </w:r>
            <w:r>
              <w:rPr>
                <w:rFonts w:ascii="Arial" w:eastAsia="Arial" w:hAnsi="Arial" w:cs="Arial"/>
              </w:rPr>
              <w:t xml:space="preserve"> </w:t>
            </w:r>
          </w:p>
          <w:p w14:paraId="3B277CF2" w14:textId="77777777" w:rsidR="00010A0C" w:rsidRDefault="00694545">
            <w:pPr>
              <w:spacing w:after="19"/>
            </w:pPr>
            <w:r>
              <w:rPr>
                <w:rFonts w:ascii="Arial" w:eastAsia="Arial" w:hAnsi="Arial" w:cs="Arial"/>
              </w:rPr>
              <w:t xml:space="preserve">Risk Analysis &amp; Control Techniques </w:t>
            </w:r>
          </w:p>
          <w:p w14:paraId="74F112F9" w14:textId="77777777" w:rsidR="00010A0C" w:rsidRDefault="00694545">
            <w:pPr>
              <w:spacing w:after="16"/>
            </w:pPr>
            <w:r>
              <w:rPr>
                <w:rFonts w:ascii="Arial" w:eastAsia="Arial" w:hAnsi="Arial" w:cs="Arial"/>
              </w:rPr>
              <w:t xml:space="preserve">Risk in Society and Business </w:t>
            </w:r>
          </w:p>
          <w:p w14:paraId="5F71CA19" w14:textId="77777777" w:rsidR="00010A0C" w:rsidRDefault="00694545">
            <w:pPr>
              <w:spacing w:after="16"/>
            </w:pPr>
            <w:r>
              <w:rPr>
                <w:rFonts w:ascii="Arial" w:eastAsia="Arial" w:hAnsi="Arial" w:cs="Arial"/>
              </w:rPr>
              <w:t xml:space="preserve">Language (French, Spanish, Italian or German)  </w:t>
            </w:r>
          </w:p>
          <w:p w14:paraId="2B6313CC" w14:textId="77777777" w:rsidR="00010A0C" w:rsidRDefault="00694545">
            <w:pPr>
              <w:ind w:right="337"/>
              <w:jc w:val="both"/>
            </w:pPr>
            <w:r>
              <w:rPr>
                <w:rFonts w:ascii="Arial" w:eastAsia="Arial" w:hAnsi="Arial" w:cs="Arial"/>
              </w:rPr>
              <w:t xml:space="preserve">Language module level will be selected according to students’ prior language knowledge (Introductory, Preliminary, Intermediate, General or Professional)  </w:t>
            </w:r>
          </w:p>
        </w:tc>
        <w:tc>
          <w:tcPr>
            <w:tcW w:w="1044" w:type="dxa"/>
            <w:tcBorders>
              <w:top w:val="nil"/>
              <w:left w:val="nil"/>
              <w:bottom w:val="nil"/>
              <w:right w:val="single" w:sz="4" w:space="0" w:color="000000"/>
            </w:tcBorders>
          </w:tcPr>
          <w:p w14:paraId="12FB5679" w14:textId="77777777" w:rsidR="00010A0C" w:rsidRDefault="00694545">
            <w:pPr>
              <w:spacing w:after="16"/>
            </w:pPr>
            <w:r>
              <w:rPr>
                <w:rFonts w:ascii="Arial" w:eastAsia="Arial" w:hAnsi="Arial" w:cs="Arial"/>
              </w:rPr>
              <w:t xml:space="preserve"> </w:t>
            </w:r>
          </w:p>
          <w:p w14:paraId="4F311FDF" w14:textId="77777777" w:rsidR="00010A0C" w:rsidRDefault="00694545">
            <w:pPr>
              <w:spacing w:after="16"/>
            </w:pPr>
            <w:r>
              <w:rPr>
                <w:rFonts w:ascii="Arial" w:eastAsia="Arial" w:hAnsi="Arial" w:cs="Arial"/>
              </w:rPr>
              <w:t xml:space="preserve">20  </w:t>
            </w:r>
          </w:p>
          <w:p w14:paraId="2AA08588" w14:textId="77777777" w:rsidR="00010A0C" w:rsidRDefault="00694545">
            <w:pPr>
              <w:spacing w:after="16"/>
            </w:pPr>
            <w:r>
              <w:rPr>
                <w:rFonts w:ascii="Arial" w:eastAsia="Arial" w:hAnsi="Arial" w:cs="Arial"/>
              </w:rPr>
              <w:t xml:space="preserve">20 </w:t>
            </w:r>
          </w:p>
          <w:p w14:paraId="6B2F6BE0" w14:textId="77777777" w:rsidR="00010A0C" w:rsidRDefault="00694545">
            <w:pPr>
              <w:spacing w:after="16"/>
            </w:pPr>
            <w:r>
              <w:rPr>
                <w:rFonts w:ascii="Arial" w:eastAsia="Arial" w:hAnsi="Arial" w:cs="Arial"/>
              </w:rPr>
              <w:t xml:space="preserve">20 </w:t>
            </w:r>
          </w:p>
          <w:p w14:paraId="154A566E" w14:textId="77777777" w:rsidR="00010A0C" w:rsidRDefault="00694545">
            <w:pPr>
              <w:spacing w:after="19"/>
            </w:pPr>
            <w:r>
              <w:rPr>
                <w:rFonts w:ascii="Arial" w:eastAsia="Arial" w:hAnsi="Arial" w:cs="Arial"/>
              </w:rPr>
              <w:t xml:space="preserve">20 </w:t>
            </w:r>
          </w:p>
          <w:p w14:paraId="5FE27CB8" w14:textId="77777777" w:rsidR="00010A0C" w:rsidRDefault="00694545">
            <w:pPr>
              <w:spacing w:after="16"/>
            </w:pPr>
            <w:r>
              <w:rPr>
                <w:rFonts w:ascii="Arial" w:eastAsia="Arial" w:hAnsi="Arial" w:cs="Arial"/>
              </w:rPr>
              <w:t xml:space="preserve">20 </w:t>
            </w:r>
          </w:p>
          <w:p w14:paraId="0ED798FB" w14:textId="77777777" w:rsidR="00010A0C" w:rsidRDefault="00694545">
            <w:pPr>
              <w:spacing w:after="16"/>
            </w:pPr>
            <w:r>
              <w:rPr>
                <w:rFonts w:ascii="Arial" w:eastAsia="Arial" w:hAnsi="Arial" w:cs="Arial"/>
              </w:rPr>
              <w:t xml:space="preserve">20 </w:t>
            </w:r>
          </w:p>
          <w:p w14:paraId="00148B83" w14:textId="77777777" w:rsidR="00010A0C" w:rsidRDefault="00694545">
            <w:pPr>
              <w:spacing w:after="16"/>
            </w:pPr>
            <w:r>
              <w:rPr>
                <w:rFonts w:ascii="Arial" w:eastAsia="Arial" w:hAnsi="Arial" w:cs="Arial"/>
              </w:rPr>
              <w:t xml:space="preserve"> </w:t>
            </w:r>
          </w:p>
          <w:p w14:paraId="2F38C827" w14:textId="77777777" w:rsidR="00010A0C" w:rsidRDefault="00694545">
            <w:pPr>
              <w:spacing w:after="19"/>
            </w:pPr>
            <w:r>
              <w:rPr>
                <w:rFonts w:ascii="Arial" w:eastAsia="Arial" w:hAnsi="Arial" w:cs="Arial"/>
              </w:rPr>
              <w:t xml:space="preserve"> </w:t>
            </w:r>
          </w:p>
          <w:p w14:paraId="3063566A" w14:textId="77777777" w:rsidR="00010A0C" w:rsidRDefault="00694545">
            <w:pPr>
              <w:spacing w:after="16"/>
            </w:pPr>
            <w:r>
              <w:rPr>
                <w:rFonts w:ascii="Arial" w:eastAsia="Arial" w:hAnsi="Arial" w:cs="Arial"/>
              </w:rPr>
              <w:t xml:space="preserve"> </w:t>
            </w:r>
          </w:p>
          <w:p w14:paraId="6DF6E43E" w14:textId="77777777" w:rsidR="00010A0C" w:rsidRDefault="00694545">
            <w:pPr>
              <w:spacing w:after="16"/>
            </w:pPr>
            <w:r>
              <w:rPr>
                <w:rFonts w:ascii="Arial" w:eastAsia="Arial" w:hAnsi="Arial" w:cs="Arial"/>
              </w:rPr>
              <w:t xml:space="preserve"> </w:t>
            </w:r>
          </w:p>
          <w:p w14:paraId="339F0028" w14:textId="77777777" w:rsidR="00010A0C" w:rsidRDefault="00694545">
            <w:pPr>
              <w:spacing w:after="16"/>
            </w:pPr>
            <w:r>
              <w:rPr>
                <w:rFonts w:ascii="Arial" w:eastAsia="Arial" w:hAnsi="Arial" w:cs="Arial"/>
              </w:rPr>
              <w:t xml:space="preserve"> </w:t>
            </w:r>
          </w:p>
          <w:p w14:paraId="75D5CC14" w14:textId="77777777" w:rsidR="00010A0C" w:rsidRDefault="00694545">
            <w:pPr>
              <w:spacing w:after="16"/>
            </w:pPr>
            <w:r>
              <w:rPr>
                <w:rFonts w:ascii="Arial" w:eastAsia="Arial" w:hAnsi="Arial" w:cs="Arial"/>
              </w:rPr>
              <w:t xml:space="preserve"> </w:t>
            </w:r>
          </w:p>
          <w:p w14:paraId="26031B65" w14:textId="77777777" w:rsidR="00010A0C" w:rsidRDefault="00694545">
            <w:pPr>
              <w:spacing w:after="19"/>
            </w:pPr>
            <w:r>
              <w:rPr>
                <w:rFonts w:ascii="Arial" w:eastAsia="Arial" w:hAnsi="Arial" w:cs="Arial"/>
              </w:rPr>
              <w:t xml:space="preserve"> </w:t>
            </w:r>
          </w:p>
          <w:p w14:paraId="603EBC8B" w14:textId="77777777" w:rsidR="00010A0C" w:rsidRDefault="00694545">
            <w:r>
              <w:rPr>
                <w:rFonts w:ascii="Arial" w:eastAsia="Arial" w:hAnsi="Arial" w:cs="Arial"/>
              </w:rPr>
              <w:t xml:space="preserve"> </w:t>
            </w:r>
          </w:p>
        </w:tc>
      </w:tr>
      <w:tr w:rsidR="00010A0C" w14:paraId="22F7FD64" w14:textId="77777777" w:rsidTr="005119AA">
        <w:trPr>
          <w:trHeight w:val="587"/>
        </w:trPr>
        <w:tc>
          <w:tcPr>
            <w:tcW w:w="730" w:type="dxa"/>
            <w:tcBorders>
              <w:top w:val="nil"/>
              <w:left w:val="single" w:sz="4" w:space="0" w:color="000000"/>
              <w:bottom w:val="nil"/>
              <w:right w:val="nil"/>
            </w:tcBorders>
            <w:vAlign w:val="bottom"/>
          </w:tcPr>
          <w:p w14:paraId="1EDB0886" w14:textId="77777777" w:rsidR="00010A0C" w:rsidRDefault="00694545">
            <w:pPr>
              <w:spacing w:after="16"/>
              <w:ind w:left="108"/>
            </w:pPr>
            <w:r>
              <w:rPr>
                <w:rFonts w:ascii="Arial" w:eastAsia="Arial" w:hAnsi="Arial" w:cs="Arial"/>
                <w:b/>
              </w:rPr>
              <w:t xml:space="preserve"> </w:t>
            </w:r>
          </w:p>
          <w:p w14:paraId="53E2CCB4" w14:textId="77777777" w:rsidR="00010A0C" w:rsidRDefault="00694545">
            <w:pPr>
              <w:ind w:left="108"/>
            </w:pPr>
            <w:r>
              <w:rPr>
                <w:rFonts w:ascii="Arial" w:eastAsia="Arial" w:hAnsi="Arial" w:cs="Arial"/>
                <w:b/>
              </w:rPr>
              <w:t xml:space="preserve"> </w:t>
            </w:r>
          </w:p>
        </w:tc>
        <w:tc>
          <w:tcPr>
            <w:tcW w:w="8968" w:type="dxa"/>
            <w:gridSpan w:val="4"/>
            <w:tcBorders>
              <w:top w:val="nil"/>
              <w:left w:val="nil"/>
              <w:bottom w:val="nil"/>
              <w:right w:val="nil"/>
            </w:tcBorders>
          </w:tcPr>
          <w:p w14:paraId="3ED3EEEE" w14:textId="77777777" w:rsidR="00010A0C" w:rsidRDefault="00694545">
            <w:pPr>
              <w:spacing w:after="14"/>
              <w:ind w:left="1843"/>
            </w:pPr>
            <w:r>
              <w:rPr>
                <w:rFonts w:ascii="Arial" w:eastAsia="Arial" w:hAnsi="Arial" w:cs="Arial"/>
              </w:rPr>
              <w:t xml:space="preserve"> </w:t>
            </w:r>
          </w:p>
          <w:p w14:paraId="6381FC9F" w14:textId="77777777" w:rsidR="00010A0C" w:rsidRDefault="00694545">
            <w:pPr>
              <w:spacing w:after="16"/>
            </w:pPr>
            <w:r>
              <w:rPr>
                <w:rFonts w:ascii="Arial" w:eastAsia="Arial" w:hAnsi="Arial" w:cs="Arial"/>
                <w:b/>
              </w:rPr>
              <w:t xml:space="preserve">Exit Award – Diploma of Higher Education </w:t>
            </w:r>
          </w:p>
          <w:p w14:paraId="0CC549A4" w14:textId="77777777" w:rsidR="00010A0C" w:rsidRDefault="00694545">
            <w:r>
              <w:rPr>
                <w:rFonts w:ascii="Arial" w:eastAsia="Arial" w:hAnsi="Arial" w:cs="Arial"/>
                <w:b/>
              </w:rPr>
              <w:t xml:space="preserve"> </w:t>
            </w:r>
          </w:p>
        </w:tc>
        <w:tc>
          <w:tcPr>
            <w:tcW w:w="1044" w:type="dxa"/>
            <w:tcBorders>
              <w:top w:val="nil"/>
              <w:left w:val="nil"/>
              <w:bottom w:val="nil"/>
              <w:right w:val="single" w:sz="4" w:space="0" w:color="000000"/>
            </w:tcBorders>
            <w:vAlign w:val="center"/>
          </w:tcPr>
          <w:p w14:paraId="07A6BEF2" w14:textId="77777777" w:rsidR="00010A0C" w:rsidRDefault="00694545">
            <w:r>
              <w:rPr>
                <w:rFonts w:ascii="Arial" w:eastAsia="Arial" w:hAnsi="Arial" w:cs="Arial"/>
                <w:b/>
              </w:rPr>
              <w:t xml:space="preserve">240 </w:t>
            </w:r>
          </w:p>
        </w:tc>
      </w:tr>
      <w:tr w:rsidR="00010A0C" w14:paraId="0C8C750F" w14:textId="77777777" w:rsidTr="005119AA">
        <w:trPr>
          <w:trHeight w:val="1308"/>
        </w:trPr>
        <w:tc>
          <w:tcPr>
            <w:tcW w:w="730" w:type="dxa"/>
            <w:tcBorders>
              <w:top w:val="nil"/>
              <w:left w:val="single" w:sz="4" w:space="0" w:color="000000"/>
              <w:bottom w:val="nil"/>
              <w:right w:val="nil"/>
            </w:tcBorders>
          </w:tcPr>
          <w:p w14:paraId="1EC0B701" w14:textId="77777777" w:rsidR="00010A0C" w:rsidRDefault="00694545">
            <w:pPr>
              <w:spacing w:after="19"/>
              <w:ind w:left="108"/>
            </w:pPr>
            <w:r>
              <w:rPr>
                <w:rFonts w:ascii="Arial" w:eastAsia="Arial" w:hAnsi="Arial" w:cs="Arial"/>
                <w:b/>
              </w:rPr>
              <w:t xml:space="preserve"> </w:t>
            </w:r>
          </w:p>
          <w:p w14:paraId="62395463" w14:textId="77777777" w:rsidR="00010A0C" w:rsidRDefault="00694545">
            <w:pPr>
              <w:ind w:left="108"/>
            </w:pPr>
            <w:r>
              <w:rPr>
                <w:rFonts w:ascii="Arial" w:eastAsia="Arial" w:hAnsi="Arial" w:cs="Arial"/>
                <w:b/>
              </w:rPr>
              <w:t xml:space="preserve"> </w:t>
            </w:r>
          </w:p>
        </w:tc>
        <w:tc>
          <w:tcPr>
            <w:tcW w:w="8968" w:type="dxa"/>
            <w:gridSpan w:val="4"/>
            <w:tcBorders>
              <w:top w:val="nil"/>
              <w:left w:val="nil"/>
              <w:bottom w:val="nil"/>
              <w:right w:val="nil"/>
            </w:tcBorders>
            <w:vAlign w:val="bottom"/>
          </w:tcPr>
          <w:p w14:paraId="4C674E8E" w14:textId="77777777" w:rsidR="00010A0C" w:rsidRDefault="00694545">
            <w:pPr>
              <w:spacing w:after="21"/>
            </w:pPr>
            <w:r>
              <w:rPr>
                <w:rFonts w:ascii="Arial" w:eastAsia="Arial" w:hAnsi="Arial" w:cs="Arial"/>
                <w:b/>
              </w:rPr>
              <w:t>SCQF</w:t>
            </w:r>
            <w:r>
              <w:rPr>
                <w:rFonts w:ascii="Arial" w:eastAsia="Arial" w:hAnsi="Arial" w:cs="Arial"/>
              </w:rPr>
              <w:t xml:space="preserve"> </w:t>
            </w:r>
            <w:r>
              <w:rPr>
                <w:rFonts w:ascii="Arial" w:eastAsia="Arial" w:hAnsi="Arial" w:cs="Arial"/>
                <w:b/>
              </w:rPr>
              <w:t xml:space="preserve">Level 9 </w:t>
            </w:r>
          </w:p>
          <w:p w14:paraId="323D6957" w14:textId="77777777" w:rsidR="00010A0C" w:rsidRDefault="00694545">
            <w:pPr>
              <w:tabs>
                <w:tab w:val="center" w:pos="2443"/>
              </w:tabs>
              <w:spacing w:after="16"/>
            </w:pPr>
            <w:r>
              <w:rPr>
                <w:rFonts w:ascii="Arial" w:eastAsia="Arial" w:hAnsi="Arial" w:cs="Arial"/>
              </w:rPr>
              <w:t xml:space="preserve">Module Code </w:t>
            </w:r>
            <w:r>
              <w:rPr>
                <w:rFonts w:ascii="Arial" w:eastAsia="Arial" w:hAnsi="Arial" w:cs="Arial"/>
              </w:rPr>
              <w:tab/>
              <w:t xml:space="preserve">Module Title </w:t>
            </w:r>
          </w:p>
          <w:p w14:paraId="78FEFA94" w14:textId="77777777" w:rsidR="00010A0C" w:rsidRDefault="00694545">
            <w:pPr>
              <w:spacing w:after="16"/>
            </w:pPr>
            <w:r>
              <w:rPr>
                <w:rFonts w:ascii="Arial" w:eastAsia="Arial" w:hAnsi="Arial" w:cs="Arial"/>
              </w:rPr>
              <w:t xml:space="preserve"> </w:t>
            </w:r>
            <w:r>
              <w:rPr>
                <w:rFonts w:ascii="Arial" w:eastAsia="Arial" w:hAnsi="Arial" w:cs="Arial"/>
              </w:rPr>
              <w:tab/>
              <w:t xml:space="preserve"> </w:t>
            </w:r>
          </w:p>
          <w:p w14:paraId="68E00702" w14:textId="77777777" w:rsidR="00010A0C" w:rsidRDefault="00694545" w:rsidP="00F47E1C">
            <w:pPr>
              <w:tabs>
                <w:tab w:val="center" w:pos="3482"/>
              </w:tabs>
            </w:pPr>
            <w:r>
              <w:rPr>
                <w:rFonts w:ascii="Arial" w:eastAsia="Arial" w:hAnsi="Arial" w:cs="Arial"/>
              </w:rPr>
              <w:t xml:space="preserve">M3M12599 </w:t>
            </w:r>
            <w:r>
              <w:rPr>
                <w:rFonts w:ascii="Arial" w:eastAsia="Arial" w:hAnsi="Arial" w:cs="Arial"/>
              </w:rPr>
              <w:tab/>
              <w:t xml:space="preserve">Jurisprudence and Social Theory; </w:t>
            </w:r>
          </w:p>
        </w:tc>
        <w:tc>
          <w:tcPr>
            <w:tcW w:w="1044" w:type="dxa"/>
            <w:tcBorders>
              <w:top w:val="nil"/>
              <w:left w:val="nil"/>
              <w:bottom w:val="nil"/>
              <w:right w:val="single" w:sz="4" w:space="0" w:color="000000"/>
            </w:tcBorders>
            <w:vAlign w:val="bottom"/>
          </w:tcPr>
          <w:p w14:paraId="7579D2AE" w14:textId="77777777" w:rsidR="00010A0C" w:rsidRDefault="00694545">
            <w:pPr>
              <w:spacing w:after="16"/>
            </w:pPr>
            <w:r>
              <w:rPr>
                <w:rFonts w:ascii="Arial" w:eastAsia="Arial" w:hAnsi="Arial" w:cs="Arial"/>
              </w:rPr>
              <w:t xml:space="preserve">Credit </w:t>
            </w:r>
          </w:p>
          <w:p w14:paraId="5D94602F" w14:textId="77777777" w:rsidR="00010A0C" w:rsidRDefault="00694545">
            <w:pPr>
              <w:spacing w:after="16"/>
            </w:pPr>
            <w:r>
              <w:rPr>
                <w:rFonts w:ascii="Arial" w:eastAsia="Arial" w:hAnsi="Arial" w:cs="Arial"/>
              </w:rPr>
              <w:t xml:space="preserve"> </w:t>
            </w:r>
          </w:p>
          <w:p w14:paraId="203AD866" w14:textId="77777777" w:rsidR="00010A0C" w:rsidRDefault="00694545">
            <w:r>
              <w:rPr>
                <w:rFonts w:ascii="Arial" w:eastAsia="Arial" w:hAnsi="Arial" w:cs="Arial"/>
              </w:rPr>
              <w:t xml:space="preserve">20 </w:t>
            </w:r>
          </w:p>
        </w:tc>
      </w:tr>
      <w:tr w:rsidR="00010A0C" w14:paraId="00D3F4A8" w14:textId="77777777" w:rsidTr="005119AA">
        <w:trPr>
          <w:trHeight w:val="1482"/>
        </w:trPr>
        <w:tc>
          <w:tcPr>
            <w:tcW w:w="730" w:type="dxa"/>
            <w:tcBorders>
              <w:top w:val="nil"/>
              <w:left w:val="single" w:sz="4" w:space="0" w:color="000000"/>
              <w:bottom w:val="single" w:sz="4" w:space="0" w:color="000000"/>
              <w:right w:val="nil"/>
            </w:tcBorders>
          </w:tcPr>
          <w:p w14:paraId="0373762D" w14:textId="77777777" w:rsidR="00010A0C" w:rsidRDefault="00694545">
            <w:pPr>
              <w:ind w:left="108"/>
            </w:pPr>
            <w:r>
              <w:rPr>
                <w:rFonts w:ascii="Arial" w:eastAsia="Arial" w:hAnsi="Arial" w:cs="Arial"/>
                <w:b/>
              </w:rPr>
              <w:lastRenderedPageBreak/>
              <w:t xml:space="preserve"> </w:t>
            </w:r>
          </w:p>
        </w:tc>
        <w:tc>
          <w:tcPr>
            <w:tcW w:w="8968" w:type="dxa"/>
            <w:gridSpan w:val="4"/>
            <w:tcBorders>
              <w:top w:val="nil"/>
              <w:left w:val="nil"/>
              <w:bottom w:val="single" w:sz="4" w:space="0" w:color="000000"/>
              <w:right w:val="nil"/>
            </w:tcBorders>
          </w:tcPr>
          <w:p w14:paraId="7F8958E3" w14:textId="77777777" w:rsidR="00010A0C" w:rsidRDefault="00694545">
            <w:pPr>
              <w:tabs>
                <w:tab w:val="center" w:pos="2870"/>
              </w:tabs>
              <w:spacing w:after="25"/>
            </w:pPr>
            <w:r>
              <w:rPr>
                <w:rFonts w:ascii="Arial" w:eastAsia="Arial" w:hAnsi="Arial" w:cs="Arial"/>
              </w:rPr>
              <w:t xml:space="preserve">M3M225724 </w:t>
            </w:r>
            <w:r>
              <w:rPr>
                <w:rFonts w:ascii="Arial" w:eastAsia="Arial" w:hAnsi="Arial" w:cs="Arial"/>
              </w:rPr>
              <w:tab/>
              <w:t xml:space="preserve">The Law of Evidence </w:t>
            </w:r>
          </w:p>
          <w:p w14:paraId="5323F3AD" w14:textId="77777777" w:rsidR="00010A0C" w:rsidRDefault="00694545">
            <w:pPr>
              <w:tabs>
                <w:tab w:val="center" w:pos="2169"/>
              </w:tabs>
              <w:spacing w:after="55"/>
            </w:pPr>
            <w:r>
              <w:rPr>
                <w:rFonts w:ascii="Arial" w:eastAsia="Arial" w:hAnsi="Arial" w:cs="Arial"/>
              </w:rPr>
              <w:t xml:space="preserve"> </w:t>
            </w:r>
            <w:r>
              <w:rPr>
                <w:rFonts w:ascii="Arial" w:eastAsia="Arial" w:hAnsi="Arial" w:cs="Arial"/>
              </w:rPr>
              <w:tab/>
              <w:t xml:space="preserve">Option </w:t>
            </w:r>
          </w:p>
          <w:p w14:paraId="25480D64" w14:textId="77777777" w:rsidR="00010A0C" w:rsidRDefault="00694545">
            <w:pPr>
              <w:tabs>
                <w:tab w:val="center" w:pos="2169"/>
              </w:tabs>
              <w:spacing w:after="55"/>
            </w:pPr>
            <w:r>
              <w:rPr>
                <w:rFonts w:ascii="Arial" w:eastAsia="Arial" w:hAnsi="Arial" w:cs="Arial"/>
              </w:rPr>
              <w:t xml:space="preserve"> </w:t>
            </w:r>
            <w:r>
              <w:rPr>
                <w:rFonts w:ascii="Arial" w:eastAsia="Arial" w:hAnsi="Arial" w:cs="Arial"/>
              </w:rPr>
              <w:tab/>
              <w:t xml:space="preserve">Option </w:t>
            </w:r>
          </w:p>
          <w:p w14:paraId="58366B20" w14:textId="77777777" w:rsidR="00010A0C" w:rsidRDefault="00694545">
            <w:pPr>
              <w:tabs>
                <w:tab w:val="center" w:pos="2169"/>
              </w:tabs>
              <w:spacing w:after="55"/>
            </w:pPr>
            <w:r>
              <w:rPr>
                <w:rFonts w:ascii="Arial" w:eastAsia="Arial" w:hAnsi="Arial" w:cs="Arial"/>
              </w:rPr>
              <w:t xml:space="preserve"> </w:t>
            </w:r>
            <w:r>
              <w:rPr>
                <w:rFonts w:ascii="Arial" w:eastAsia="Arial" w:hAnsi="Arial" w:cs="Arial"/>
              </w:rPr>
              <w:tab/>
              <w:t xml:space="preserve">Option </w:t>
            </w:r>
          </w:p>
          <w:p w14:paraId="3AB89480" w14:textId="77777777" w:rsidR="00010A0C" w:rsidRDefault="00694545">
            <w:pPr>
              <w:tabs>
                <w:tab w:val="center" w:pos="2169"/>
              </w:tabs>
            </w:pPr>
            <w:r>
              <w:rPr>
                <w:rFonts w:ascii="Arial" w:eastAsia="Arial" w:hAnsi="Arial" w:cs="Arial"/>
              </w:rPr>
              <w:t xml:space="preserve"> </w:t>
            </w:r>
            <w:r>
              <w:rPr>
                <w:rFonts w:ascii="Arial" w:eastAsia="Arial" w:hAnsi="Arial" w:cs="Arial"/>
              </w:rPr>
              <w:tab/>
              <w:t xml:space="preserve">Option </w:t>
            </w:r>
          </w:p>
        </w:tc>
        <w:tc>
          <w:tcPr>
            <w:tcW w:w="1044" w:type="dxa"/>
            <w:tcBorders>
              <w:top w:val="nil"/>
              <w:left w:val="nil"/>
              <w:bottom w:val="single" w:sz="4" w:space="0" w:color="000000"/>
              <w:right w:val="single" w:sz="4" w:space="0" w:color="000000"/>
            </w:tcBorders>
          </w:tcPr>
          <w:p w14:paraId="5625BF3A" w14:textId="77777777" w:rsidR="00010A0C" w:rsidRDefault="00694545">
            <w:pPr>
              <w:spacing w:after="2" w:line="275" w:lineRule="auto"/>
              <w:ind w:right="493"/>
            </w:pPr>
            <w:r>
              <w:rPr>
                <w:rFonts w:ascii="Arial" w:eastAsia="Arial" w:hAnsi="Arial" w:cs="Arial"/>
              </w:rPr>
              <w:t xml:space="preserve">20 20 </w:t>
            </w:r>
          </w:p>
          <w:p w14:paraId="0125EDEA" w14:textId="77777777" w:rsidR="00010A0C" w:rsidRDefault="00694545">
            <w:pPr>
              <w:spacing w:after="16"/>
            </w:pPr>
            <w:r>
              <w:rPr>
                <w:rFonts w:ascii="Arial" w:eastAsia="Arial" w:hAnsi="Arial" w:cs="Arial"/>
              </w:rPr>
              <w:t xml:space="preserve">20 </w:t>
            </w:r>
          </w:p>
          <w:p w14:paraId="2724D551" w14:textId="77777777" w:rsidR="00010A0C" w:rsidRDefault="00694545">
            <w:pPr>
              <w:spacing w:after="16"/>
            </w:pPr>
            <w:r>
              <w:rPr>
                <w:rFonts w:ascii="Arial" w:eastAsia="Arial" w:hAnsi="Arial" w:cs="Arial"/>
              </w:rPr>
              <w:t xml:space="preserve">20 </w:t>
            </w:r>
          </w:p>
          <w:p w14:paraId="4B185DD1" w14:textId="77777777" w:rsidR="00010A0C" w:rsidRDefault="00694545">
            <w:r>
              <w:rPr>
                <w:rFonts w:ascii="Arial" w:eastAsia="Arial" w:hAnsi="Arial" w:cs="Arial"/>
              </w:rPr>
              <w:t xml:space="preserve">20 </w:t>
            </w:r>
          </w:p>
        </w:tc>
      </w:tr>
      <w:tr w:rsidR="00010A0C" w14:paraId="173D6360" w14:textId="77777777">
        <w:tblPrEx>
          <w:tblCellMar>
            <w:right w:w="241" w:type="dxa"/>
          </w:tblCellMar>
        </w:tblPrEx>
        <w:trPr>
          <w:trHeight w:val="14558"/>
        </w:trPr>
        <w:tc>
          <w:tcPr>
            <w:tcW w:w="10742" w:type="dxa"/>
            <w:gridSpan w:val="6"/>
            <w:tcBorders>
              <w:top w:val="single" w:sz="4" w:space="0" w:color="000000"/>
              <w:left w:val="single" w:sz="4" w:space="0" w:color="000000"/>
              <w:bottom w:val="single" w:sz="4" w:space="0" w:color="000000"/>
              <w:right w:val="single" w:sz="4" w:space="0" w:color="000000"/>
            </w:tcBorders>
          </w:tcPr>
          <w:p w14:paraId="5E5D8508" w14:textId="77777777" w:rsidR="005119AA" w:rsidRDefault="00694545">
            <w:pPr>
              <w:spacing w:line="275" w:lineRule="auto"/>
              <w:ind w:left="622" w:right="588"/>
              <w:jc w:val="both"/>
              <w:rPr>
                <w:rFonts w:ascii="Arial" w:eastAsia="Arial" w:hAnsi="Arial" w:cs="Arial"/>
              </w:rPr>
            </w:pPr>
            <w:r>
              <w:rPr>
                <w:rFonts w:ascii="Arial" w:eastAsia="Arial" w:hAnsi="Arial" w:cs="Arial"/>
              </w:rPr>
              <w:lastRenderedPageBreak/>
              <w:t xml:space="preserve">Options (four from the following – either four Law modules or </w:t>
            </w:r>
            <w:proofErr w:type="gramStart"/>
            <w:r>
              <w:rPr>
                <w:rFonts w:ascii="Arial" w:eastAsia="Arial" w:hAnsi="Arial" w:cs="Arial"/>
              </w:rPr>
              <w:t>three  Law</w:t>
            </w:r>
            <w:proofErr w:type="gramEnd"/>
            <w:r>
              <w:rPr>
                <w:rFonts w:ascii="Arial" w:eastAsia="Arial" w:hAnsi="Arial" w:cs="Arial"/>
              </w:rPr>
              <w:t xml:space="preserve"> modules and a Language must be taken for the LLB (Hons); three Risk and one Law module must be taken for the LLB (Hons) with Risk):  </w:t>
            </w:r>
          </w:p>
          <w:p w14:paraId="44C55FFF" w14:textId="77777777" w:rsidR="005119AA" w:rsidRDefault="005119AA">
            <w:pPr>
              <w:spacing w:line="275" w:lineRule="auto"/>
              <w:ind w:left="622" w:right="588"/>
              <w:jc w:val="both"/>
              <w:rPr>
                <w:rFonts w:ascii="Arial" w:eastAsia="Arial" w:hAnsi="Arial" w:cs="Arial"/>
              </w:rPr>
            </w:pPr>
          </w:p>
          <w:p w14:paraId="630081A4" w14:textId="77777777" w:rsidR="005119AA" w:rsidRDefault="00694545" w:rsidP="005119AA">
            <w:pPr>
              <w:pStyle w:val="ListParagraph"/>
              <w:numPr>
                <w:ilvl w:val="0"/>
                <w:numId w:val="33"/>
              </w:numPr>
              <w:spacing w:line="275" w:lineRule="auto"/>
              <w:ind w:right="588"/>
              <w:jc w:val="both"/>
              <w:rPr>
                <w:rFonts w:ascii="Arial" w:eastAsia="Arial" w:hAnsi="Arial" w:cs="Arial"/>
              </w:rPr>
            </w:pPr>
            <w:r w:rsidRPr="005119AA">
              <w:rPr>
                <w:rFonts w:ascii="Arial" w:eastAsia="Arial" w:hAnsi="Arial" w:cs="Arial"/>
              </w:rPr>
              <w:t xml:space="preserve">M3N325619 Business Continuity Management and Planning  </w:t>
            </w:r>
          </w:p>
          <w:p w14:paraId="257A5FC6" w14:textId="77777777" w:rsidR="005119AA" w:rsidRDefault="00694545" w:rsidP="005119AA">
            <w:pPr>
              <w:pStyle w:val="ListParagraph"/>
              <w:numPr>
                <w:ilvl w:val="0"/>
                <w:numId w:val="33"/>
              </w:numPr>
              <w:spacing w:line="275" w:lineRule="auto"/>
              <w:ind w:right="588"/>
              <w:jc w:val="both"/>
              <w:rPr>
                <w:rFonts w:ascii="Arial" w:eastAsia="Arial" w:hAnsi="Arial" w:cs="Arial"/>
              </w:rPr>
            </w:pPr>
            <w:r w:rsidRPr="005119AA">
              <w:rPr>
                <w:rFonts w:ascii="Arial" w:eastAsia="Arial" w:hAnsi="Arial" w:cs="Arial"/>
              </w:rPr>
              <w:t xml:space="preserve">M3N325761 Managing Health, Safety and Hygiene </w:t>
            </w:r>
          </w:p>
          <w:p w14:paraId="62B8F7AF" w14:textId="77777777" w:rsidR="005119AA" w:rsidRPr="005119AA" w:rsidRDefault="00694545" w:rsidP="005119AA">
            <w:pPr>
              <w:pStyle w:val="ListParagraph"/>
              <w:numPr>
                <w:ilvl w:val="0"/>
                <w:numId w:val="33"/>
              </w:numPr>
              <w:spacing w:line="275" w:lineRule="auto"/>
              <w:ind w:right="588"/>
              <w:jc w:val="both"/>
              <w:rPr>
                <w:rFonts w:ascii="Arial" w:eastAsia="Arial" w:hAnsi="Arial" w:cs="Arial"/>
              </w:rPr>
            </w:pPr>
            <w:r w:rsidRPr="005119AA">
              <w:rPr>
                <w:rFonts w:ascii="Arial" w:eastAsia="Arial" w:hAnsi="Arial" w:cs="Arial"/>
              </w:rPr>
              <w:t xml:space="preserve">MHN325645 International Management of Risk  </w:t>
            </w:r>
          </w:p>
          <w:p w14:paraId="6D02DCB9" w14:textId="77777777" w:rsidR="005119AA" w:rsidRPr="005119AA" w:rsidRDefault="00694545" w:rsidP="005119AA">
            <w:pPr>
              <w:pStyle w:val="ListParagraph"/>
              <w:numPr>
                <w:ilvl w:val="0"/>
                <w:numId w:val="32"/>
              </w:numPr>
              <w:spacing w:line="275" w:lineRule="auto"/>
              <w:ind w:right="588"/>
              <w:jc w:val="both"/>
            </w:pPr>
            <w:r w:rsidRPr="005119AA">
              <w:rPr>
                <w:rFonts w:ascii="Arial" w:eastAsia="Arial" w:hAnsi="Arial" w:cs="Arial"/>
              </w:rPr>
              <w:t xml:space="preserve">MHN325759 Emerging Risk and Technology  </w:t>
            </w:r>
          </w:p>
          <w:p w14:paraId="21DA917B" w14:textId="77777777" w:rsidR="005119AA" w:rsidRPr="005119AA" w:rsidRDefault="00694545" w:rsidP="005119AA">
            <w:pPr>
              <w:pStyle w:val="ListParagraph"/>
              <w:numPr>
                <w:ilvl w:val="0"/>
                <w:numId w:val="32"/>
              </w:numPr>
              <w:spacing w:line="275" w:lineRule="auto"/>
              <w:ind w:right="588"/>
              <w:jc w:val="both"/>
            </w:pPr>
            <w:r w:rsidRPr="005119AA">
              <w:rPr>
                <w:rFonts w:ascii="Arial" w:eastAsia="Arial" w:hAnsi="Arial" w:cs="Arial"/>
              </w:rPr>
              <w:t xml:space="preserve">M3M122814 Communications Law &amp; Regulation  </w:t>
            </w:r>
          </w:p>
          <w:p w14:paraId="590BE14A" w14:textId="77777777" w:rsidR="005119AA" w:rsidRPr="005119AA" w:rsidRDefault="00694545" w:rsidP="005119AA">
            <w:pPr>
              <w:pStyle w:val="ListParagraph"/>
              <w:numPr>
                <w:ilvl w:val="0"/>
                <w:numId w:val="32"/>
              </w:numPr>
              <w:spacing w:line="275" w:lineRule="auto"/>
              <w:ind w:right="588"/>
              <w:jc w:val="both"/>
            </w:pPr>
            <w:r w:rsidRPr="005119AA">
              <w:rPr>
                <w:rFonts w:ascii="Arial" w:eastAsia="Arial" w:hAnsi="Arial" w:cs="Arial"/>
              </w:rPr>
              <w:t xml:space="preserve">M3M225700 </w:t>
            </w:r>
            <w:r w:rsidRPr="005119AA">
              <w:rPr>
                <w:rFonts w:ascii="Arial" w:eastAsia="Arial" w:hAnsi="Arial" w:cs="Arial"/>
              </w:rPr>
              <w:tab/>
              <w:t xml:space="preserve">Employment Law </w:t>
            </w:r>
            <w:r w:rsidRPr="005119AA">
              <w:rPr>
                <w:rFonts w:ascii="Arial" w:eastAsia="Arial" w:hAnsi="Arial" w:cs="Arial"/>
              </w:rPr>
              <w:tab/>
              <w:t xml:space="preserve"> </w:t>
            </w:r>
          </w:p>
          <w:p w14:paraId="37CECA45" w14:textId="77777777" w:rsidR="005119AA" w:rsidRPr="005119AA" w:rsidRDefault="00694545" w:rsidP="005119AA">
            <w:pPr>
              <w:pStyle w:val="ListParagraph"/>
              <w:numPr>
                <w:ilvl w:val="0"/>
                <w:numId w:val="32"/>
              </w:numPr>
              <w:spacing w:line="275" w:lineRule="auto"/>
              <w:ind w:right="588"/>
              <w:jc w:val="both"/>
            </w:pPr>
            <w:r w:rsidRPr="005119AA">
              <w:rPr>
                <w:rFonts w:ascii="Arial" w:eastAsia="Arial" w:hAnsi="Arial" w:cs="Arial"/>
              </w:rPr>
              <w:t xml:space="preserve">M3M225701 </w:t>
            </w:r>
            <w:r w:rsidRPr="005119AA">
              <w:rPr>
                <w:rFonts w:ascii="Arial" w:eastAsia="Arial" w:hAnsi="Arial" w:cs="Arial"/>
              </w:rPr>
              <w:tab/>
              <w:t xml:space="preserve">Health Care Law &amp; Ethics </w:t>
            </w:r>
            <w:r w:rsidRPr="005119AA">
              <w:rPr>
                <w:rFonts w:ascii="Arial" w:eastAsia="Arial" w:hAnsi="Arial" w:cs="Arial"/>
              </w:rPr>
              <w:tab/>
              <w:t xml:space="preserve"> </w:t>
            </w:r>
          </w:p>
          <w:p w14:paraId="1332929C" w14:textId="77777777" w:rsidR="005119AA" w:rsidRPr="005119AA" w:rsidRDefault="00694545" w:rsidP="005119AA">
            <w:pPr>
              <w:pStyle w:val="ListParagraph"/>
              <w:numPr>
                <w:ilvl w:val="0"/>
                <w:numId w:val="32"/>
              </w:numPr>
              <w:spacing w:line="275" w:lineRule="auto"/>
              <w:ind w:right="588"/>
              <w:jc w:val="both"/>
            </w:pPr>
            <w:r w:rsidRPr="005119AA">
              <w:rPr>
                <w:rFonts w:ascii="Arial" w:eastAsia="Arial" w:hAnsi="Arial" w:cs="Arial"/>
              </w:rPr>
              <w:t xml:space="preserve">M3M125706 </w:t>
            </w:r>
            <w:r w:rsidRPr="005119AA">
              <w:rPr>
                <w:rFonts w:ascii="Arial" w:eastAsia="Arial" w:hAnsi="Arial" w:cs="Arial"/>
              </w:rPr>
              <w:tab/>
              <w:t xml:space="preserve">Immigration and Asylum Law </w:t>
            </w:r>
            <w:r w:rsidRPr="005119AA">
              <w:rPr>
                <w:rFonts w:ascii="Arial" w:eastAsia="Arial" w:hAnsi="Arial" w:cs="Arial"/>
              </w:rPr>
              <w:tab/>
              <w:t xml:space="preserve"> </w:t>
            </w:r>
          </w:p>
          <w:p w14:paraId="162F2079" w14:textId="77777777" w:rsidR="005119AA" w:rsidRPr="005119AA" w:rsidRDefault="00694545" w:rsidP="005119AA">
            <w:pPr>
              <w:pStyle w:val="ListParagraph"/>
              <w:numPr>
                <w:ilvl w:val="0"/>
                <w:numId w:val="32"/>
              </w:numPr>
              <w:spacing w:line="275" w:lineRule="auto"/>
              <w:ind w:right="588"/>
              <w:jc w:val="both"/>
            </w:pPr>
            <w:r w:rsidRPr="005119AA">
              <w:rPr>
                <w:rFonts w:ascii="Arial" w:eastAsia="Arial" w:hAnsi="Arial" w:cs="Arial"/>
              </w:rPr>
              <w:t xml:space="preserve">M3M025710 </w:t>
            </w:r>
            <w:r w:rsidRPr="005119AA">
              <w:rPr>
                <w:rFonts w:ascii="Arial" w:eastAsia="Arial" w:hAnsi="Arial" w:cs="Arial"/>
              </w:rPr>
              <w:tab/>
              <w:t xml:space="preserve">International Economic Law </w:t>
            </w:r>
            <w:r w:rsidRPr="005119AA">
              <w:rPr>
                <w:rFonts w:ascii="Arial" w:eastAsia="Arial" w:hAnsi="Arial" w:cs="Arial"/>
              </w:rPr>
              <w:tab/>
              <w:t xml:space="preserve"> </w:t>
            </w:r>
          </w:p>
          <w:p w14:paraId="28FD8578" w14:textId="77777777" w:rsidR="005119AA" w:rsidRPr="005119AA" w:rsidRDefault="00694545" w:rsidP="005119AA">
            <w:pPr>
              <w:pStyle w:val="ListParagraph"/>
              <w:numPr>
                <w:ilvl w:val="0"/>
                <w:numId w:val="32"/>
              </w:numPr>
              <w:spacing w:line="275" w:lineRule="auto"/>
              <w:ind w:right="588"/>
              <w:jc w:val="both"/>
            </w:pPr>
            <w:r w:rsidRPr="005119AA">
              <w:rPr>
                <w:rFonts w:ascii="Arial" w:eastAsia="Arial" w:hAnsi="Arial" w:cs="Arial"/>
              </w:rPr>
              <w:t xml:space="preserve">M3M125711 </w:t>
            </w:r>
            <w:r w:rsidRPr="005119AA">
              <w:rPr>
                <w:rFonts w:ascii="Arial" w:eastAsia="Arial" w:hAnsi="Arial" w:cs="Arial"/>
              </w:rPr>
              <w:tab/>
              <w:t xml:space="preserve">Professional Links </w:t>
            </w:r>
            <w:r w:rsidRPr="005119AA">
              <w:rPr>
                <w:rFonts w:ascii="Arial" w:eastAsia="Arial" w:hAnsi="Arial" w:cs="Arial"/>
              </w:rPr>
              <w:tab/>
              <w:t xml:space="preserve"> </w:t>
            </w:r>
          </w:p>
          <w:p w14:paraId="20F61953" w14:textId="77777777" w:rsidR="008F500F" w:rsidRPr="008F500F" w:rsidRDefault="00694545" w:rsidP="008F500F">
            <w:pPr>
              <w:pStyle w:val="ListParagraph"/>
              <w:numPr>
                <w:ilvl w:val="0"/>
                <w:numId w:val="32"/>
              </w:numPr>
              <w:spacing w:line="275" w:lineRule="auto"/>
              <w:ind w:right="588"/>
              <w:jc w:val="both"/>
            </w:pPr>
            <w:r w:rsidRPr="005119AA">
              <w:rPr>
                <w:rFonts w:ascii="Arial" w:eastAsia="Arial" w:hAnsi="Arial" w:cs="Arial"/>
              </w:rPr>
              <w:t>M3M225708</w:t>
            </w:r>
            <w:r>
              <w:t xml:space="preserve"> </w:t>
            </w:r>
            <w:r>
              <w:tab/>
            </w:r>
            <w:r w:rsidR="008F500F">
              <w:rPr>
                <w:rFonts w:ascii="Arial" w:eastAsia="Arial" w:hAnsi="Arial" w:cs="Arial"/>
              </w:rPr>
              <w:t>Sports Law</w:t>
            </w:r>
          </w:p>
          <w:p w14:paraId="1C3638A1" w14:textId="77777777" w:rsidR="008F500F" w:rsidRPr="005119AA" w:rsidRDefault="008F500F" w:rsidP="008F500F">
            <w:pPr>
              <w:pStyle w:val="ListParagraph"/>
              <w:numPr>
                <w:ilvl w:val="0"/>
                <w:numId w:val="32"/>
              </w:numPr>
              <w:spacing w:line="275" w:lineRule="auto"/>
              <w:ind w:right="588"/>
              <w:jc w:val="both"/>
            </w:pPr>
            <w:r>
              <w:rPr>
                <w:rFonts w:ascii="Arial" w:eastAsia="Arial" w:hAnsi="Arial" w:cs="Arial"/>
              </w:rPr>
              <w:t>M3M225831     Children and Adolescent Rights</w:t>
            </w:r>
          </w:p>
          <w:p w14:paraId="67274A28" w14:textId="77777777" w:rsidR="00010A0C" w:rsidRDefault="00694545" w:rsidP="005119AA">
            <w:pPr>
              <w:pStyle w:val="ListParagraph"/>
              <w:numPr>
                <w:ilvl w:val="0"/>
                <w:numId w:val="32"/>
              </w:numPr>
              <w:spacing w:line="275" w:lineRule="auto"/>
              <w:ind w:right="588"/>
              <w:jc w:val="both"/>
            </w:pPr>
            <w:r w:rsidRPr="005119AA">
              <w:rPr>
                <w:rFonts w:ascii="Arial" w:eastAsia="Arial" w:hAnsi="Arial" w:cs="Arial"/>
              </w:rPr>
              <w:t xml:space="preserve">Language (French, Spanish, Italian or German)  </w:t>
            </w:r>
          </w:p>
          <w:p w14:paraId="6954E048" w14:textId="77777777" w:rsidR="005119AA" w:rsidRDefault="005119AA" w:rsidP="005119AA">
            <w:pPr>
              <w:spacing w:after="7" w:line="274" w:lineRule="auto"/>
              <w:ind w:right="985"/>
              <w:jc w:val="both"/>
              <w:rPr>
                <w:rFonts w:ascii="Arial" w:eastAsia="Arial" w:hAnsi="Arial" w:cs="Arial"/>
              </w:rPr>
            </w:pPr>
          </w:p>
          <w:p w14:paraId="782D1EBE" w14:textId="77777777" w:rsidR="00010A0C" w:rsidRDefault="00694545" w:rsidP="005119AA">
            <w:pPr>
              <w:spacing w:after="7" w:line="274" w:lineRule="auto"/>
              <w:ind w:right="985"/>
              <w:jc w:val="both"/>
            </w:pPr>
            <w:r>
              <w:rPr>
                <w:rFonts w:ascii="Arial" w:eastAsia="Arial" w:hAnsi="Arial" w:cs="Arial"/>
              </w:rPr>
              <w:t xml:space="preserve">Language module level will be selected according to students’ prior language knowledge (Introductory, Preliminary, Intermediate, General or Professional)  </w:t>
            </w:r>
          </w:p>
          <w:p w14:paraId="76015123" w14:textId="77777777" w:rsidR="00010A0C" w:rsidRDefault="00694545">
            <w:pPr>
              <w:spacing w:after="21"/>
            </w:pPr>
            <w:r>
              <w:rPr>
                <w:rFonts w:ascii="Arial" w:eastAsia="Arial" w:hAnsi="Arial" w:cs="Arial"/>
                <w:b/>
              </w:rPr>
              <w:t xml:space="preserve"> </w:t>
            </w:r>
            <w:r>
              <w:rPr>
                <w:rFonts w:ascii="Arial" w:eastAsia="Arial" w:hAnsi="Arial" w:cs="Arial"/>
                <w:b/>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14:paraId="2B929E22" w14:textId="77777777" w:rsidR="00010A0C" w:rsidRDefault="00694545">
            <w:pPr>
              <w:tabs>
                <w:tab w:val="center" w:pos="108"/>
                <w:tab w:val="center" w:pos="4421"/>
                <w:tab w:val="center" w:pos="9882"/>
              </w:tabs>
              <w:spacing w:after="16"/>
            </w:pPr>
            <w:r>
              <w:tab/>
            </w:r>
            <w:r>
              <w:rPr>
                <w:rFonts w:ascii="Arial" w:eastAsia="Arial" w:hAnsi="Arial" w:cs="Arial"/>
                <w:b/>
              </w:rPr>
              <w:t xml:space="preserve"> </w:t>
            </w:r>
            <w:r>
              <w:rPr>
                <w:rFonts w:ascii="Arial" w:eastAsia="Arial" w:hAnsi="Arial" w:cs="Arial"/>
                <w:b/>
              </w:rPr>
              <w:tab/>
              <w:t xml:space="preserve">Exit Award – Bachelor of Laws (LLB)/Bachelor of Laws (LLB) with Risk </w:t>
            </w:r>
            <w:r>
              <w:rPr>
                <w:rFonts w:ascii="Arial" w:eastAsia="Arial" w:hAnsi="Arial" w:cs="Arial"/>
                <w:b/>
              </w:rPr>
              <w:tab/>
              <w:t xml:space="preserve">360 </w:t>
            </w:r>
          </w:p>
          <w:p w14:paraId="32C93FEA" w14:textId="77777777" w:rsidR="00010A0C" w:rsidRDefault="00694545">
            <w:pPr>
              <w:spacing w:after="16"/>
            </w:pPr>
            <w:r>
              <w:rPr>
                <w:rFonts w:ascii="Arial" w:eastAsia="Arial" w:hAnsi="Arial" w:cs="Arial"/>
                <w:b/>
              </w:rPr>
              <w:t xml:space="preserve"> </w:t>
            </w:r>
            <w:r>
              <w:rPr>
                <w:rFonts w:ascii="Arial" w:eastAsia="Arial" w:hAnsi="Arial" w:cs="Arial"/>
                <w:b/>
              </w:rPr>
              <w:tab/>
              <w:t xml:space="preserve"> </w:t>
            </w:r>
          </w:p>
          <w:p w14:paraId="6DA5CB5F" w14:textId="77777777" w:rsidR="00010A0C" w:rsidRDefault="00694545">
            <w:pPr>
              <w:tabs>
                <w:tab w:val="center" w:pos="108"/>
                <w:tab w:val="center" w:pos="1501"/>
              </w:tabs>
              <w:spacing w:after="27"/>
            </w:pPr>
            <w:r>
              <w:tab/>
            </w:r>
            <w:r>
              <w:rPr>
                <w:rFonts w:ascii="Arial" w:eastAsia="Arial" w:hAnsi="Arial" w:cs="Arial"/>
                <w:b/>
              </w:rPr>
              <w:t xml:space="preserve"> </w:t>
            </w:r>
            <w:r>
              <w:rPr>
                <w:rFonts w:ascii="Arial" w:eastAsia="Arial" w:hAnsi="Arial" w:cs="Arial"/>
                <w:b/>
              </w:rPr>
              <w:tab/>
              <w:t>SCQF</w:t>
            </w:r>
            <w:r>
              <w:rPr>
                <w:rFonts w:ascii="Arial" w:eastAsia="Arial" w:hAnsi="Arial" w:cs="Arial"/>
              </w:rPr>
              <w:t xml:space="preserve"> </w:t>
            </w:r>
            <w:r>
              <w:rPr>
                <w:rFonts w:ascii="Arial" w:eastAsia="Arial" w:hAnsi="Arial" w:cs="Arial"/>
                <w:b/>
              </w:rPr>
              <w:t xml:space="preserve">Level 10 </w:t>
            </w:r>
          </w:p>
          <w:p w14:paraId="0C77F3C6" w14:textId="77777777" w:rsidR="00010A0C" w:rsidRDefault="00694545">
            <w:pPr>
              <w:tabs>
                <w:tab w:val="center" w:pos="108"/>
                <w:tab w:val="center" w:pos="1384"/>
                <w:tab w:val="center" w:pos="3173"/>
                <w:tab w:val="center" w:pos="9992"/>
              </w:tabs>
              <w:spacing w:after="29"/>
            </w:pPr>
            <w:r>
              <w:tab/>
            </w:r>
            <w:r>
              <w:rPr>
                <w:rFonts w:ascii="Arial" w:eastAsia="Arial" w:hAnsi="Arial" w:cs="Arial"/>
                <w:b/>
              </w:rPr>
              <w:t xml:space="preserve"> </w:t>
            </w:r>
            <w:r>
              <w:rPr>
                <w:rFonts w:ascii="Arial" w:eastAsia="Arial" w:hAnsi="Arial" w:cs="Arial"/>
                <w:b/>
              </w:rPr>
              <w:tab/>
            </w:r>
            <w:r>
              <w:rPr>
                <w:rFonts w:ascii="Arial" w:eastAsia="Arial" w:hAnsi="Arial" w:cs="Arial"/>
              </w:rPr>
              <w:t xml:space="preserve">Module Code </w:t>
            </w:r>
            <w:r>
              <w:rPr>
                <w:rFonts w:ascii="Arial" w:eastAsia="Arial" w:hAnsi="Arial" w:cs="Arial"/>
              </w:rPr>
              <w:tab/>
              <w:t xml:space="preserve">Module Title </w:t>
            </w:r>
            <w:r>
              <w:rPr>
                <w:rFonts w:ascii="Arial" w:eastAsia="Arial" w:hAnsi="Arial" w:cs="Arial"/>
              </w:rPr>
              <w:tab/>
              <w:t xml:space="preserve">Credit </w:t>
            </w:r>
          </w:p>
          <w:p w14:paraId="70CFBAEF" w14:textId="77777777" w:rsidR="00010A0C" w:rsidRDefault="00694545">
            <w:pPr>
              <w:spacing w:after="54" w:line="292" w:lineRule="auto"/>
              <w:ind w:left="622" w:hanging="622"/>
            </w:pPr>
            <w:r>
              <w:rPr>
                <w:rFonts w:ascii="Arial" w:eastAsia="Arial" w:hAnsi="Arial" w:cs="Arial"/>
                <w:b/>
              </w:rPr>
              <w:t xml:space="preserve"> </w:t>
            </w:r>
            <w:r>
              <w:rPr>
                <w:rFonts w:ascii="Arial" w:eastAsia="Arial" w:hAnsi="Arial" w:cs="Arial"/>
                <w:b/>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MHM225722 </w:t>
            </w:r>
            <w:r>
              <w:rPr>
                <w:rFonts w:ascii="Arial" w:eastAsia="Arial" w:hAnsi="Arial" w:cs="Arial"/>
              </w:rPr>
              <w:tab/>
              <w:t xml:space="preserve">Dissertation in Law </w:t>
            </w:r>
            <w:r>
              <w:rPr>
                <w:rFonts w:ascii="Arial" w:eastAsia="Arial" w:hAnsi="Arial" w:cs="Arial"/>
              </w:rPr>
              <w:tab/>
              <w:t xml:space="preserve">40 </w:t>
            </w:r>
          </w:p>
          <w:p w14:paraId="6C435204" w14:textId="77777777" w:rsidR="00010A0C" w:rsidRDefault="00694545">
            <w:pPr>
              <w:tabs>
                <w:tab w:val="center" w:pos="730"/>
                <w:tab w:val="center" w:pos="2898"/>
                <w:tab w:val="center" w:pos="9821"/>
              </w:tabs>
              <w:spacing w:after="91"/>
            </w:pPr>
            <w:r>
              <w:tab/>
            </w:r>
            <w:r>
              <w:rPr>
                <w:rFonts w:ascii="Arial" w:eastAsia="Arial" w:hAnsi="Arial" w:cs="Arial"/>
              </w:rPr>
              <w:t xml:space="preserve"> </w:t>
            </w:r>
            <w:r>
              <w:rPr>
                <w:rFonts w:ascii="Arial" w:eastAsia="Arial" w:hAnsi="Arial" w:cs="Arial"/>
              </w:rPr>
              <w:tab/>
              <w:t xml:space="preserve">Option </w:t>
            </w:r>
            <w:r>
              <w:rPr>
                <w:rFonts w:ascii="Arial" w:eastAsia="Arial" w:hAnsi="Arial" w:cs="Arial"/>
              </w:rPr>
              <w:tab/>
              <w:t xml:space="preserve">20 </w:t>
            </w:r>
          </w:p>
          <w:p w14:paraId="6DAE5292" w14:textId="77777777" w:rsidR="00010A0C" w:rsidRDefault="00694545">
            <w:pPr>
              <w:tabs>
                <w:tab w:val="center" w:pos="730"/>
                <w:tab w:val="center" w:pos="2898"/>
                <w:tab w:val="center" w:pos="9821"/>
              </w:tabs>
              <w:spacing w:after="94"/>
            </w:pPr>
            <w:r>
              <w:tab/>
            </w:r>
            <w:r>
              <w:rPr>
                <w:rFonts w:ascii="Arial" w:eastAsia="Arial" w:hAnsi="Arial" w:cs="Arial"/>
              </w:rPr>
              <w:t xml:space="preserve"> </w:t>
            </w:r>
            <w:r>
              <w:rPr>
                <w:rFonts w:ascii="Arial" w:eastAsia="Arial" w:hAnsi="Arial" w:cs="Arial"/>
              </w:rPr>
              <w:tab/>
              <w:t xml:space="preserve">Option </w:t>
            </w:r>
            <w:r>
              <w:rPr>
                <w:rFonts w:ascii="Arial" w:eastAsia="Arial" w:hAnsi="Arial" w:cs="Arial"/>
              </w:rPr>
              <w:tab/>
              <w:t xml:space="preserve">20 </w:t>
            </w:r>
          </w:p>
          <w:p w14:paraId="53A29343" w14:textId="77777777" w:rsidR="00010A0C" w:rsidRDefault="00694545">
            <w:pPr>
              <w:tabs>
                <w:tab w:val="center" w:pos="730"/>
                <w:tab w:val="center" w:pos="2898"/>
                <w:tab w:val="center" w:pos="9821"/>
              </w:tabs>
              <w:spacing w:after="93"/>
            </w:pPr>
            <w:r>
              <w:tab/>
            </w:r>
            <w:r>
              <w:rPr>
                <w:rFonts w:ascii="Arial" w:eastAsia="Arial" w:hAnsi="Arial" w:cs="Arial"/>
              </w:rPr>
              <w:t xml:space="preserve"> </w:t>
            </w:r>
            <w:r>
              <w:rPr>
                <w:rFonts w:ascii="Arial" w:eastAsia="Arial" w:hAnsi="Arial" w:cs="Arial"/>
              </w:rPr>
              <w:tab/>
              <w:t xml:space="preserve">Option </w:t>
            </w:r>
            <w:r>
              <w:rPr>
                <w:rFonts w:ascii="Arial" w:eastAsia="Arial" w:hAnsi="Arial" w:cs="Arial"/>
              </w:rPr>
              <w:tab/>
              <w:t xml:space="preserve">20 </w:t>
            </w:r>
          </w:p>
          <w:p w14:paraId="1EF864A8" w14:textId="77777777" w:rsidR="00010A0C" w:rsidRDefault="00694545">
            <w:pPr>
              <w:tabs>
                <w:tab w:val="center" w:pos="730"/>
                <w:tab w:val="center" w:pos="2898"/>
                <w:tab w:val="center" w:pos="9821"/>
              </w:tabs>
              <w:spacing w:after="67"/>
            </w:pPr>
            <w:r>
              <w:tab/>
            </w:r>
            <w:r>
              <w:rPr>
                <w:rFonts w:ascii="Arial" w:eastAsia="Arial" w:hAnsi="Arial" w:cs="Arial"/>
              </w:rPr>
              <w:t xml:space="preserve"> </w:t>
            </w:r>
            <w:r>
              <w:rPr>
                <w:rFonts w:ascii="Arial" w:eastAsia="Arial" w:hAnsi="Arial" w:cs="Arial"/>
              </w:rPr>
              <w:tab/>
              <w:t xml:space="preserve">Option </w:t>
            </w:r>
            <w:r>
              <w:rPr>
                <w:rFonts w:ascii="Arial" w:eastAsia="Arial" w:hAnsi="Arial" w:cs="Arial"/>
              </w:rPr>
              <w:tab/>
              <w:t xml:space="preserve">20 </w:t>
            </w:r>
          </w:p>
          <w:p w14:paraId="3A3A496A" w14:textId="77777777" w:rsidR="00010A0C" w:rsidRDefault="00694545">
            <w:pPr>
              <w:spacing w:after="116"/>
              <w:ind w:left="622"/>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14:paraId="691F2CD0" w14:textId="77777777" w:rsidR="00010A0C" w:rsidRDefault="00694545">
            <w:pPr>
              <w:spacing w:line="294" w:lineRule="auto"/>
              <w:ind w:left="622" w:right="330"/>
            </w:pPr>
            <w:r>
              <w:rPr>
                <w:rFonts w:ascii="Arial" w:eastAsia="Arial" w:hAnsi="Arial" w:cs="Arial"/>
              </w:rPr>
              <w:lastRenderedPageBreak/>
              <w:t xml:space="preserve">Options (four from the following – four Law modules must be taken </w:t>
            </w:r>
            <w:r w:rsidR="005119AA">
              <w:rPr>
                <w:rFonts w:ascii="Arial" w:eastAsia="Arial" w:hAnsi="Arial" w:cs="Arial"/>
              </w:rPr>
              <w:t xml:space="preserve">on </w:t>
            </w:r>
            <w:r>
              <w:rPr>
                <w:rFonts w:ascii="Arial" w:eastAsia="Arial" w:hAnsi="Arial" w:cs="Arial"/>
              </w:rPr>
              <w:t>for the LLB (Hons); two Risk and two Law modules must be taken for</w:t>
            </w:r>
            <w:r w:rsidR="005119AA">
              <w:rPr>
                <w:rFonts w:ascii="Arial" w:eastAsia="Arial" w:hAnsi="Arial" w:cs="Arial"/>
              </w:rPr>
              <w:t xml:space="preserve"> </w:t>
            </w:r>
            <w:r>
              <w:rPr>
                <w:rFonts w:ascii="Arial" w:eastAsia="Arial" w:hAnsi="Arial" w:cs="Arial"/>
              </w:rPr>
              <w:t xml:space="preserve">the LLB (Hons) with Risk): </w:t>
            </w:r>
            <w:r>
              <w:rPr>
                <w:rFonts w:ascii="Arial" w:eastAsia="Arial" w:hAnsi="Arial" w:cs="Arial"/>
              </w:rPr>
              <w:tab/>
              <w:t xml:space="preserve"> </w:t>
            </w:r>
          </w:p>
          <w:p w14:paraId="6C072870" w14:textId="77777777" w:rsidR="00010A0C" w:rsidRDefault="00694545">
            <w:pPr>
              <w:ind w:left="622"/>
            </w:pPr>
            <w:r>
              <w:rPr>
                <w:rFonts w:ascii="Arial" w:eastAsia="Arial" w:hAnsi="Arial" w:cs="Arial"/>
              </w:rPr>
              <w:t xml:space="preserve"> </w:t>
            </w:r>
          </w:p>
          <w:p w14:paraId="69A73AB5" w14:textId="77777777" w:rsidR="00010A0C" w:rsidRPr="005119AA" w:rsidRDefault="00694545" w:rsidP="005119AA">
            <w:pPr>
              <w:pStyle w:val="ListParagraph"/>
              <w:numPr>
                <w:ilvl w:val="1"/>
                <w:numId w:val="35"/>
              </w:numPr>
              <w:tabs>
                <w:tab w:val="center" w:pos="1358"/>
                <w:tab w:val="center" w:pos="4346"/>
              </w:tabs>
              <w:spacing w:after="86"/>
              <w:rPr>
                <w:rFonts w:ascii="Arial" w:hAnsi="Arial" w:cs="Arial"/>
              </w:rPr>
            </w:pPr>
            <w:r w:rsidRPr="005119AA">
              <w:rPr>
                <w:rFonts w:ascii="Arial" w:eastAsia="Arial" w:hAnsi="Arial" w:cs="Arial"/>
              </w:rPr>
              <w:t xml:space="preserve">MHM125713 </w:t>
            </w:r>
            <w:r w:rsidRPr="005119AA">
              <w:rPr>
                <w:rFonts w:ascii="Arial" w:eastAsia="Arial" w:hAnsi="Arial" w:cs="Arial"/>
              </w:rPr>
              <w:tab/>
              <w:t xml:space="preserve">Advanced Health Care Law &amp; Ethics </w:t>
            </w:r>
          </w:p>
          <w:p w14:paraId="4F8432DB" w14:textId="77777777" w:rsidR="00010A0C" w:rsidRPr="005119AA" w:rsidRDefault="00694545" w:rsidP="005119AA">
            <w:pPr>
              <w:pStyle w:val="ListParagraph"/>
              <w:numPr>
                <w:ilvl w:val="1"/>
                <w:numId w:val="35"/>
              </w:numPr>
              <w:tabs>
                <w:tab w:val="center" w:pos="1358"/>
                <w:tab w:val="center" w:pos="4023"/>
              </w:tabs>
              <w:spacing w:after="44"/>
              <w:rPr>
                <w:rFonts w:ascii="Arial" w:hAnsi="Arial" w:cs="Arial"/>
              </w:rPr>
            </w:pPr>
            <w:r w:rsidRPr="005119AA">
              <w:rPr>
                <w:rFonts w:ascii="Arial" w:eastAsia="Arial" w:hAnsi="Arial" w:cs="Arial"/>
              </w:rPr>
              <w:t xml:space="preserve">MHM125721 </w:t>
            </w:r>
            <w:r w:rsidRPr="005119AA">
              <w:rPr>
                <w:rFonts w:ascii="Arial" w:eastAsia="Arial" w:hAnsi="Arial" w:cs="Arial"/>
              </w:rPr>
              <w:tab/>
              <w:t xml:space="preserve">Advanced Human Rights Law </w:t>
            </w:r>
          </w:p>
          <w:p w14:paraId="1D9FD420" w14:textId="77777777" w:rsidR="00010A0C" w:rsidRPr="005119AA" w:rsidRDefault="00694545" w:rsidP="005119AA">
            <w:pPr>
              <w:pStyle w:val="ListParagraph"/>
              <w:numPr>
                <w:ilvl w:val="1"/>
                <w:numId w:val="35"/>
              </w:numPr>
              <w:tabs>
                <w:tab w:val="center" w:pos="1358"/>
                <w:tab w:val="center" w:pos="3930"/>
              </w:tabs>
              <w:spacing w:after="17"/>
              <w:rPr>
                <w:rFonts w:ascii="Arial" w:hAnsi="Arial" w:cs="Arial"/>
              </w:rPr>
            </w:pPr>
            <w:r w:rsidRPr="005119AA">
              <w:rPr>
                <w:rFonts w:ascii="Arial" w:eastAsia="Arial" w:hAnsi="Arial" w:cs="Arial"/>
              </w:rPr>
              <w:t xml:space="preserve">MHM125735 </w:t>
            </w:r>
            <w:r w:rsidRPr="005119AA">
              <w:rPr>
                <w:rFonts w:ascii="Arial" w:eastAsia="Arial" w:hAnsi="Arial" w:cs="Arial"/>
              </w:rPr>
              <w:tab/>
              <w:t xml:space="preserve">Advanced International Law </w:t>
            </w:r>
          </w:p>
          <w:p w14:paraId="17999DEE" w14:textId="77777777" w:rsidR="00010A0C" w:rsidRPr="00746501" w:rsidRDefault="00694545" w:rsidP="005119AA">
            <w:pPr>
              <w:pStyle w:val="ListParagraph"/>
              <w:numPr>
                <w:ilvl w:val="1"/>
                <w:numId w:val="35"/>
              </w:numPr>
              <w:tabs>
                <w:tab w:val="center" w:pos="1358"/>
                <w:tab w:val="center" w:pos="3394"/>
              </w:tabs>
              <w:spacing w:after="34"/>
              <w:rPr>
                <w:rFonts w:ascii="Arial" w:hAnsi="Arial" w:cs="Arial"/>
              </w:rPr>
            </w:pPr>
            <w:r w:rsidRPr="005119AA">
              <w:rPr>
                <w:rFonts w:ascii="Arial" w:eastAsia="Arial" w:hAnsi="Arial" w:cs="Arial"/>
              </w:rPr>
              <w:t xml:space="preserve">MHM125720 </w:t>
            </w:r>
            <w:r w:rsidRPr="005119AA">
              <w:rPr>
                <w:rFonts w:ascii="Arial" w:eastAsia="Arial" w:hAnsi="Arial" w:cs="Arial"/>
              </w:rPr>
              <w:tab/>
              <w:t xml:space="preserve">Competition Law </w:t>
            </w:r>
          </w:p>
          <w:p w14:paraId="7B4C5FD1" w14:textId="77777777" w:rsidR="00746501" w:rsidRPr="005119AA" w:rsidRDefault="00746501" w:rsidP="005119AA">
            <w:pPr>
              <w:pStyle w:val="ListParagraph"/>
              <w:numPr>
                <w:ilvl w:val="1"/>
                <w:numId w:val="35"/>
              </w:numPr>
              <w:tabs>
                <w:tab w:val="center" w:pos="1358"/>
                <w:tab w:val="center" w:pos="3394"/>
              </w:tabs>
              <w:spacing w:after="34"/>
              <w:rPr>
                <w:rFonts w:ascii="Arial" w:hAnsi="Arial" w:cs="Arial"/>
              </w:rPr>
            </w:pPr>
            <w:r>
              <w:rPr>
                <w:rFonts w:ascii="Arial" w:eastAsia="Arial" w:hAnsi="Arial" w:cs="Arial"/>
              </w:rPr>
              <w:t xml:space="preserve">MHM225832 Social Justice, Equality, Discrimination and the Law </w:t>
            </w:r>
          </w:p>
          <w:p w14:paraId="3C04C325" w14:textId="77777777" w:rsidR="005119AA" w:rsidRPr="005119AA" w:rsidRDefault="00694545" w:rsidP="005119AA">
            <w:pPr>
              <w:pStyle w:val="ListParagraph"/>
              <w:numPr>
                <w:ilvl w:val="1"/>
                <w:numId w:val="35"/>
              </w:numPr>
              <w:tabs>
                <w:tab w:val="center" w:pos="1358"/>
                <w:tab w:val="center" w:pos="4040"/>
              </w:tabs>
              <w:spacing w:after="77"/>
              <w:rPr>
                <w:rFonts w:ascii="Arial" w:hAnsi="Arial" w:cs="Arial"/>
              </w:rPr>
            </w:pPr>
            <w:r w:rsidRPr="005119AA">
              <w:rPr>
                <w:rFonts w:ascii="Arial" w:eastAsia="Arial" w:hAnsi="Arial" w:cs="Arial"/>
              </w:rPr>
              <w:t xml:space="preserve">MHM225630 </w:t>
            </w:r>
            <w:r w:rsidRPr="005119AA">
              <w:rPr>
                <w:rFonts w:ascii="Arial" w:eastAsia="Arial" w:hAnsi="Arial" w:cs="Arial"/>
              </w:rPr>
              <w:tab/>
              <w:t xml:space="preserve">Contemporary Issues in Delict </w:t>
            </w:r>
          </w:p>
          <w:p w14:paraId="1DBF43C7" w14:textId="77777777" w:rsidR="005119AA" w:rsidRPr="005119AA" w:rsidRDefault="00694545" w:rsidP="005119AA">
            <w:pPr>
              <w:pStyle w:val="ListParagraph"/>
              <w:numPr>
                <w:ilvl w:val="1"/>
                <w:numId w:val="35"/>
              </w:numPr>
              <w:tabs>
                <w:tab w:val="center" w:pos="1358"/>
                <w:tab w:val="center" w:pos="4040"/>
              </w:tabs>
              <w:spacing w:after="77"/>
              <w:rPr>
                <w:rFonts w:ascii="Arial" w:hAnsi="Arial" w:cs="Arial"/>
              </w:rPr>
            </w:pPr>
            <w:r w:rsidRPr="005119AA">
              <w:rPr>
                <w:rFonts w:ascii="Arial" w:hAnsi="Arial" w:cs="Arial"/>
              </w:rPr>
              <w:t xml:space="preserve">MHM225681 Miscarriages of Justice </w:t>
            </w:r>
          </w:p>
          <w:p w14:paraId="4D97DAE5" w14:textId="77777777" w:rsidR="005119AA" w:rsidRPr="005119AA" w:rsidRDefault="00694545" w:rsidP="005119AA">
            <w:pPr>
              <w:pStyle w:val="ListParagraph"/>
              <w:numPr>
                <w:ilvl w:val="1"/>
                <w:numId w:val="35"/>
              </w:numPr>
              <w:tabs>
                <w:tab w:val="center" w:pos="1358"/>
                <w:tab w:val="center" w:pos="4040"/>
              </w:tabs>
              <w:spacing w:after="77"/>
              <w:rPr>
                <w:rFonts w:ascii="Arial" w:hAnsi="Arial" w:cs="Arial"/>
              </w:rPr>
            </w:pPr>
            <w:r w:rsidRPr="005119AA">
              <w:rPr>
                <w:rFonts w:ascii="Arial" w:hAnsi="Arial" w:cs="Arial"/>
              </w:rPr>
              <w:t xml:space="preserve">MHM125684 The Law of International Trade </w:t>
            </w:r>
          </w:p>
          <w:p w14:paraId="55B56678" w14:textId="77777777" w:rsidR="005119AA" w:rsidRPr="005119AA" w:rsidRDefault="00694545" w:rsidP="005119AA">
            <w:pPr>
              <w:pStyle w:val="ListParagraph"/>
              <w:numPr>
                <w:ilvl w:val="1"/>
                <w:numId w:val="35"/>
              </w:numPr>
              <w:tabs>
                <w:tab w:val="center" w:pos="1358"/>
                <w:tab w:val="center" w:pos="4040"/>
              </w:tabs>
              <w:spacing w:after="77"/>
              <w:rPr>
                <w:rFonts w:ascii="Arial" w:hAnsi="Arial" w:cs="Arial"/>
              </w:rPr>
            </w:pPr>
            <w:r w:rsidRPr="005119AA">
              <w:rPr>
                <w:rFonts w:ascii="Arial" w:eastAsia="Arial" w:hAnsi="Arial" w:cs="Arial"/>
              </w:rPr>
              <w:t xml:space="preserve">MHN325641 </w:t>
            </w:r>
            <w:r w:rsidR="005119AA" w:rsidRPr="005119AA">
              <w:rPr>
                <w:rFonts w:ascii="Arial" w:eastAsia="Arial" w:hAnsi="Arial" w:cs="Arial"/>
              </w:rPr>
              <w:t>Risk Strategy, Culture and Leadership</w:t>
            </w:r>
          </w:p>
          <w:p w14:paraId="2B28FD49" w14:textId="77777777" w:rsidR="00010A0C" w:rsidRPr="005119AA" w:rsidRDefault="00694545" w:rsidP="005119AA">
            <w:pPr>
              <w:pStyle w:val="ListParagraph"/>
              <w:numPr>
                <w:ilvl w:val="1"/>
                <w:numId w:val="35"/>
              </w:numPr>
              <w:tabs>
                <w:tab w:val="center" w:pos="1358"/>
                <w:tab w:val="center" w:pos="4040"/>
              </w:tabs>
              <w:spacing w:after="77"/>
              <w:rPr>
                <w:rFonts w:ascii="Arial" w:hAnsi="Arial" w:cs="Arial"/>
              </w:rPr>
            </w:pPr>
            <w:r w:rsidRPr="005119AA">
              <w:rPr>
                <w:rFonts w:ascii="Arial" w:eastAsia="Arial" w:hAnsi="Arial" w:cs="Arial"/>
              </w:rPr>
              <w:t xml:space="preserve">MHN325643 </w:t>
            </w:r>
            <w:r w:rsidRPr="005119AA">
              <w:rPr>
                <w:rFonts w:ascii="Arial" w:eastAsia="Arial" w:hAnsi="Arial" w:cs="Arial"/>
              </w:rPr>
              <w:tab/>
              <w:t xml:space="preserve">Managing Public Sector Risk </w:t>
            </w:r>
          </w:p>
          <w:p w14:paraId="5E899E61" w14:textId="77777777" w:rsidR="00010A0C" w:rsidRDefault="00694545">
            <w:pPr>
              <w:spacing w:after="21"/>
            </w:pPr>
            <w:r>
              <w:rPr>
                <w:rFonts w:ascii="Arial" w:eastAsia="Arial" w:hAnsi="Arial" w:cs="Arial"/>
                <w:b/>
              </w:rPr>
              <w:t xml:space="preserve"> </w:t>
            </w:r>
            <w:r>
              <w:rPr>
                <w:rFonts w:ascii="Arial" w:eastAsia="Arial" w:hAnsi="Arial" w:cs="Arial"/>
                <w:b/>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14:paraId="608DC64E" w14:textId="77777777" w:rsidR="00010A0C" w:rsidRPr="005119AA" w:rsidRDefault="00694545" w:rsidP="005119AA">
            <w:pPr>
              <w:spacing w:after="2" w:line="275" w:lineRule="auto"/>
              <w:ind w:left="622" w:hanging="622"/>
              <w:rPr>
                <w:rFonts w:ascii="Arial" w:eastAsia="Arial" w:hAnsi="Arial" w:cs="Arial"/>
                <w:b/>
              </w:rPr>
            </w:pPr>
            <w:r>
              <w:rPr>
                <w:rFonts w:ascii="Arial" w:eastAsia="Arial" w:hAnsi="Arial" w:cs="Arial"/>
                <w:b/>
              </w:rPr>
              <w:t xml:space="preserve"> </w:t>
            </w:r>
            <w:r>
              <w:rPr>
                <w:rFonts w:ascii="Arial" w:eastAsia="Arial" w:hAnsi="Arial" w:cs="Arial"/>
                <w:b/>
              </w:rPr>
              <w:tab/>
              <w:t>Exit Award – Bachelor of Laws (Honours); LLB (Hons) 480 or</w:t>
            </w:r>
            <w:r w:rsidR="005119AA">
              <w:rPr>
                <w:rFonts w:ascii="Arial" w:eastAsia="Arial" w:hAnsi="Arial" w:cs="Arial"/>
                <w:b/>
              </w:rPr>
              <w:t xml:space="preserve"> </w:t>
            </w:r>
            <w:r>
              <w:rPr>
                <w:rFonts w:ascii="Arial" w:eastAsia="Arial" w:hAnsi="Arial" w:cs="Arial"/>
                <w:b/>
              </w:rPr>
              <w:t xml:space="preserve">Exit Award – Bachelor of Laws (Honours with Risk; LLB (Hons) with Risk </w:t>
            </w:r>
            <w:r>
              <w:rPr>
                <w:rFonts w:ascii="Arial" w:eastAsia="Arial" w:hAnsi="Arial" w:cs="Arial"/>
                <w:b/>
              </w:rPr>
              <w:tab/>
              <w:t xml:space="preserve">480 </w:t>
            </w:r>
          </w:p>
          <w:p w14:paraId="39FD7AB9" w14:textId="77777777" w:rsidR="00010A0C" w:rsidRDefault="00694545">
            <w:pPr>
              <w:spacing w:after="16"/>
              <w:ind w:right="588"/>
              <w:jc w:val="right"/>
            </w:pPr>
            <w:r>
              <w:rPr>
                <w:rFonts w:ascii="Arial" w:eastAsia="Arial" w:hAnsi="Arial" w:cs="Arial"/>
                <w:b/>
              </w:rPr>
              <w:t xml:space="preserve"> </w:t>
            </w:r>
          </w:p>
          <w:p w14:paraId="4C59E39F" w14:textId="77777777" w:rsidR="00010A0C" w:rsidRDefault="00694545">
            <w:pPr>
              <w:spacing w:after="16"/>
              <w:ind w:right="588"/>
              <w:jc w:val="right"/>
            </w:pPr>
            <w:r>
              <w:rPr>
                <w:rFonts w:ascii="Arial" w:eastAsia="Arial" w:hAnsi="Arial" w:cs="Arial"/>
                <w:b/>
              </w:rPr>
              <w:t xml:space="preserve"> </w:t>
            </w:r>
          </w:p>
          <w:p w14:paraId="2F7E317D" w14:textId="77777777" w:rsidR="00010A0C" w:rsidRDefault="00694545">
            <w:pPr>
              <w:ind w:right="588"/>
              <w:jc w:val="right"/>
            </w:pPr>
            <w:r>
              <w:rPr>
                <w:rFonts w:ascii="Arial" w:eastAsia="Arial" w:hAnsi="Arial" w:cs="Arial"/>
                <w:b/>
              </w:rPr>
              <w:t xml:space="preserve"> </w:t>
            </w:r>
          </w:p>
        </w:tc>
      </w:tr>
      <w:tr w:rsidR="00010A0C" w14:paraId="494FF7CB" w14:textId="77777777">
        <w:tblPrEx>
          <w:tblCellMar>
            <w:right w:w="241" w:type="dxa"/>
          </w:tblCellMar>
        </w:tblPrEx>
        <w:trPr>
          <w:trHeight w:val="1660"/>
        </w:trPr>
        <w:tc>
          <w:tcPr>
            <w:tcW w:w="7310" w:type="dxa"/>
            <w:gridSpan w:val="4"/>
            <w:tcBorders>
              <w:top w:val="single" w:sz="4" w:space="0" w:color="000000"/>
              <w:left w:val="single" w:sz="4" w:space="0" w:color="000000"/>
              <w:bottom w:val="nil"/>
              <w:right w:val="nil"/>
            </w:tcBorders>
            <w:vAlign w:val="bottom"/>
          </w:tcPr>
          <w:p w14:paraId="291A20FC" w14:textId="77777777" w:rsidR="00010A0C" w:rsidRDefault="00694545">
            <w:pPr>
              <w:tabs>
                <w:tab w:val="center" w:pos="3406"/>
              </w:tabs>
              <w:spacing w:after="40"/>
            </w:pPr>
            <w:r>
              <w:rPr>
                <w:rFonts w:ascii="Arial" w:eastAsia="Arial" w:hAnsi="Arial" w:cs="Arial"/>
                <w:b/>
              </w:rPr>
              <w:lastRenderedPageBreak/>
              <w:t xml:space="preserve"> </w:t>
            </w:r>
            <w:r>
              <w:rPr>
                <w:rFonts w:ascii="Arial" w:eastAsia="Arial" w:hAnsi="Arial" w:cs="Arial"/>
                <w:b/>
              </w:rPr>
              <w:tab/>
              <w:t xml:space="preserve">DIRECT ENTRY TO THE LLB (Hons) PROGRAMME: </w:t>
            </w:r>
          </w:p>
          <w:p w14:paraId="6A70257B" w14:textId="77777777" w:rsidR="00010A0C" w:rsidRDefault="00694545">
            <w:pPr>
              <w:ind w:left="108"/>
            </w:pPr>
            <w:r>
              <w:rPr>
                <w:rFonts w:ascii="Arial" w:eastAsia="Arial" w:hAnsi="Arial" w:cs="Arial"/>
                <w:sz w:val="24"/>
              </w:rPr>
              <w:t xml:space="preserve"> </w:t>
            </w:r>
            <w:r>
              <w:rPr>
                <w:rFonts w:ascii="Arial" w:eastAsia="Arial" w:hAnsi="Arial" w:cs="Arial"/>
                <w:sz w:val="24"/>
              </w:rPr>
              <w:tab/>
            </w:r>
            <w:r>
              <w:rPr>
                <w:rFonts w:ascii="Arial" w:eastAsia="Arial" w:hAnsi="Arial" w:cs="Arial"/>
                <w:b/>
                <w:sz w:val="24"/>
              </w:rPr>
              <w:t xml:space="preserve"> </w:t>
            </w:r>
          </w:p>
          <w:p w14:paraId="6B5AD9E4" w14:textId="77777777" w:rsidR="00010A0C" w:rsidRDefault="00694545">
            <w:pPr>
              <w:tabs>
                <w:tab w:val="center" w:pos="1951"/>
                <w:tab w:val="center" w:pos="2374"/>
              </w:tabs>
            </w:pPr>
            <w:r>
              <w:rPr>
                <w:rFonts w:ascii="Arial" w:eastAsia="Arial" w:hAnsi="Arial" w:cs="Arial"/>
                <w:b/>
              </w:rPr>
              <w:t>SCQF</w:t>
            </w:r>
            <w:r>
              <w:rPr>
                <w:rFonts w:ascii="Arial" w:eastAsia="Arial" w:hAnsi="Arial" w:cs="Arial"/>
              </w:rPr>
              <w:t xml:space="preserve"> </w:t>
            </w:r>
            <w:r>
              <w:rPr>
                <w:rFonts w:ascii="Arial" w:eastAsia="Arial" w:hAnsi="Arial" w:cs="Arial"/>
                <w:b/>
              </w:rPr>
              <w:t xml:space="preserve">Level 8 </w:t>
            </w:r>
            <w:r>
              <w:rPr>
                <w:rFonts w:ascii="Arial" w:eastAsia="Arial" w:hAnsi="Arial" w:cs="Arial"/>
                <w:b/>
              </w:rPr>
              <w:tab/>
            </w:r>
            <w:r>
              <w:rPr>
                <w:rFonts w:ascii="Arial" w:eastAsia="Arial" w:hAnsi="Arial" w:cs="Arial"/>
              </w:rPr>
              <w:t xml:space="preserve"> </w:t>
            </w:r>
            <w:r>
              <w:rPr>
                <w:rFonts w:ascii="Arial" w:eastAsia="Arial" w:hAnsi="Arial" w:cs="Arial"/>
              </w:rPr>
              <w:tab/>
              <w:t xml:space="preserve"> </w:t>
            </w:r>
          </w:p>
          <w:p w14:paraId="1765E37C" w14:textId="77777777" w:rsidR="00010A0C" w:rsidRDefault="00694545">
            <w:pPr>
              <w:tabs>
                <w:tab w:val="center" w:pos="2551"/>
              </w:tabs>
            </w:pPr>
            <w:r>
              <w:rPr>
                <w:rFonts w:ascii="Arial" w:eastAsia="Arial" w:hAnsi="Arial" w:cs="Arial"/>
              </w:rPr>
              <w:t xml:space="preserve">Module Code </w:t>
            </w:r>
            <w:r>
              <w:rPr>
                <w:rFonts w:ascii="Arial" w:eastAsia="Arial" w:hAnsi="Arial" w:cs="Arial"/>
              </w:rPr>
              <w:tab/>
              <w:t xml:space="preserve">Module Title </w:t>
            </w:r>
          </w:p>
        </w:tc>
        <w:tc>
          <w:tcPr>
            <w:tcW w:w="3432" w:type="dxa"/>
            <w:gridSpan w:val="2"/>
            <w:tcBorders>
              <w:top w:val="single" w:sz="4" w:space="0" w:color="000000"/>
              <w:left w:val="nil"/>
              <w:bottom w:val="nil"/>
              <w:right w:val="single" w:sz="4" w:space="0" w:color="000000"/>
            </w:tcBorders>
          </w:tcPr>
          <w:p w14:paraId="3AD4D600" w14:textId="77777777" w:rsidR="00010A0C" w:rsidRDefault="00694545">
            <w:pPr>
              <w:spacing w:after="19"/>
              <w:ind w:left="1646"/>
              <w:jc w:val="center"/>
            </w:pPr>
            <w:r>
              <w:rPr>
                <w:rFonts w:ascii="Arial" w:eastAsia="Arial" w:hAnsi="Arial" w:cs="Arial"/>
                <w:b/>
              </w:rPr>
              <w:t xml:space="preserve"> </w:t>
            </w:r>
          </w:p>
          <w:p w14:paraId="1222A28F" w14:textId="77777777" w:rsidR="00010A0C" w:rsidRDefault="00694545">
            <w:pPr>
              <w:spacing w:after="585"/>
              <w:ind w:left="1646"/>
              <w:jc w:val="center"/>
            </w:pPr>
            <w:r>
              <w:rPr>
                <w:rFonts w:ascii="Arial" w:eastAsia="Arial" w:hAnsi="Arial" w:cs="Arial"/>
                <w:b/>
              </w:rPr>
              <w:t xml:space="preserve"> </w:t>
            </w:r>
          </w:p>
          <w:p w14:paraId="55C2F248" w14:textId="77777777" w:rsidR="00010A0C" w:rsidRDefault="00694545">
            <w:r>
              <w:rPr>
                <w:rFonts w:ascii="Arial" w:eastAsia="Arial" w:hAnsi="Arial" w:cs="Arial"/>
              </w:rPr>
              <w:t xml:space="preserve"> </w:t>
            </w:r>
          </w:p>
          <w:p w14:paraId="32D5A60C" w14:textId="77777777" w:rsidR="00010A0C" w:rsidRDefault="00694545">
            <w:r>
              <w:rPr>
                <w:rFonts w:ascii="Arial" w:eastAsia="Arial" w:hAnsi="Arial" w:cs="Arial"/>
              </w:rPr>
              <w:t xml:space="preserve">Credit </w:t>
            </w:r>
          </w:p>
        </w:tc>
      </w:tr>
      <w:tr w:rsidR="00010A0C" w14:paraId="2A63924E" w14:textId="77777777">
        <w:tblPrEx>
          <w:tblCellMar>
            <w:right w:w="241" w:type="dxa"/>
          </w:tblCellMar>
        </w:tblPrEx>
        <w:trPr>
          <w:trHeight w:val="1901"/>
        </w:trPr>
        <w:tc>
          <w:tcPr>
            <w:tcW w:w="1951" w:type="dxa"/>
            <w:gridSpan w:val="2"/>
            <w:tcBorders>
              <w:top w:val="nil"/>
              <w:left w:val="single" w:sz="4" w:space="0" w:color="000000"/>
              <w:bottom w:val="nil"/>
              <w:right w:val="nil"/>
            </w:tcBorders>
          </w:tcPr>
          <w:p w14:paraId="1BE213FE" w14:textId="77777777" w:rsidR="00010A0C" w:rsidRDefault="00694545">
            <w:pPr>
              <w:spacing w:after="2" w:line="238" w:lineRule="auto"/>
              <w:ind w:left="108"/>
            </w:pPr>
            <w:r>
              <w:rPr>
                <w:rFonts w:ascii="Arial" w:eastAsia="Arial" w:hAnsi="Arial" w:cs="Arial"/>
              </w:rPr>
              <w:t xml:space="preserve">M2M125716 M2M125704 </w:t>
            </w:r>
          </w:p>
          <w:p w14:paraId="4B25CAAB" w14:textId="77777777" w:rsidR="00010A0C" w:rsidRDefault="00694545">
            <w:pPr>
              <w:spacing w:line="239" w:lineRule="auto"/>
              <w:ind w:left="108"/>
            </w:pPr>
            <w:r>
              <w:rPr>
                <w:rFonts w:ascii="Arial" w:eastAsia="Arial" w:hAnsi="Arial" w:cs="Arial"/>
              </w:rPr>
              <w:t xml:space="preserve">M2M225697 M2M225728 M2M225731 </w:t>
            </w:r>
          </w:p>
          <w:p w14:paraId="03DCE255" w14:textId="77777777" w:rsidR="00010A0C" w:rsidRDefault="00694545">
            <w:pPr>
              <w:ind w:left="108"/>
            </w:pPr>
            <w:r>
              <w:rPr>
                <w:rFonts w:ascii="Arial" w:eastAsia="Arial" w:hAnsi="Arial" w:cs="Arial"/>
              </w:rPr>
              <w:t xml:space="preserve"> </w:t>
            </w:r>
          </w:p>
          <w:p w14:paraId="4BE3930C" w14:textId="77777777" w:rsidR="00010A0C" w:rsidRDefault="00694545">
            <w:pPr>
              <w:ind w:left="108"/>
            </w:pPr>
            <w:r>
              <w:rPr>
                <w:rFonts w:ascii="Arial" w:eastAsia="Arial" w:hAnsi="Arial" w:cs="Arial"/>
              </w:rPr>
              <w:t xml:space="preserve">M2M225694 </w:t>
            </w:r>
          </w:p>
        </w:tc>
        <w:tc>
          <w:tcPr>
            <w:tcW w:w="5359" w:type="dxa"/>
            <w:gridSpan w:val="2"/>
            <w:tcBorders>
              <w:top w:val="nil"/>
              <w:left w:val="nil"/>
              <w:bottom w:val="nil"/>
              <w:right w:val="nil"/>
            </w:tcBorders>
          </w:tcPr>
          <w:p w14:paraId="748D07BA" w14:textId="77777777" w:rsidR="00010A0C" w:rsidRDefault="00694545">
            <w:r>
              <w:rPr>
                <w:rFonts w:ascii="Arial" w:eastAsia="Arial" w:hAnsi="Arial" w:cs="Arial"/>
              </w:rPr>
              <w:t xml:space="preserve">Introduction to Legal Systems &amp; Study  </w:t>
            </w:r>
          </w:p>
          <w:p w14:paraId="616E58A3" w14:textId="77777777" w:rsidR="00010A0C" w:rsidRDefault="00694545">
            <w:r>
              <w:rPr>
                <w:rFonts w:ascii="Arial" w:eastAsia="Arial" w:hAnsi="Arial" w:cs="Arial"/>
              </w:rPr>
              <w:t xml:space="preserve">Obligations </w:t>
            </w:r>
          </w:p>
          <w:p w14:paraId="614B5EF9" w14:textId="77777777" w:rsidR="00010A0C" w:rsidRDefault="00694545">
            <w:r>
              <w:rPr>
                <w:rFonts w:ascii="Arial" w:eastAsia="Arial" w:hAnsi="Arial" w:cs="Arial"/>
              </w:rPr>
              <w:t xml:space="preserve">Trusts, Succession &amp; Family Law </w:t>
            </w:r>
          </w:p>
          <w:p w14:paraId="238756AB" w14:textId="77777777" w:rsidR="00010A0C" w:rsidRDefault="00694545">
            <w:r>
              <w:rPr>
                <w:rFonts w:ascii="Arial" w:eastAsia="Arial" w:hAnsi="Arial" w:cs="Arial"/>
              </w:rPr>
              <w:t xml:space="preserve">Public Law </w:t>
            </w:r>
          </w:p>
          <w:p w14:paraId="1A149A4B" w14:textId="77777777" w:rsidR="00010A0C" w:rsidRDefault="00694545">
            <w:r>
              <w:rPr>
                <w:rFonts w:ascii="Arial" w:eastAsia="Arial" w:hAnsi="Arial" w:cs="Arial"/>
              </w:rPr>
              <w:t xml:space="preserve">Scots Law: Human Rights, the State &amp; </w:t>
            </w:r>
          </w:p>
          <w:p w14:paraId="236FDD41" w14:textId="77777777" w:rsidR="00010A0C" w:rsidRDefault="00694545">
            <w:r>
              <w:rPr>
                <w:rFonts w:ascii="Arial" w:eastAsia="Arial" w:hAnsi="Arial" w:cs="Arial"/>
              </w:rPr>
              <w:t xml:space="preserve">Accountability </w:t>
            </w:r>
          </w:p>
          <w:p w14:paraId="1587CE53" w14:textId="77777777" w:rsidR="00010A0C" w:rsidRDefault="00694545">
            <w:r>
              <w:rPr>
                <w:rFonts w:ascii="Arial" w:eastAsia="Arial" w:hAnsi="Arial" w:cs="Arial"/>
              </w:rPr>
              <w:t xml:space="preserve">Criminal Law  </w:t>
            </w:r>
          </w:p>
        </w:tc>
        <w:tc>
          <w:tcPr>
            <w:tcW w:w="3432" w:type="dxa"/>
            <w:gridSpan w:val="2"/>
            <w:tcBorders>
              <w:top w:val="nil"/>
              <w:left w:val="nil"/>
              <w:bottom w:val="nil"/>
              <w:right w:val="single" w:sz="4" w:space="0" w:color="000000"/>
            </w:tcBorders>
          </w:tcPr>
          <w:p w14:paraId="1602F31D" w14:textId="77777777" w:rsidR="005119AA" w:rsidRDefault="00694545">
            <w:pPr>
              <w:spacing w:after="2" w:line="238" w:lineRule="auto"/>
              <w:ind w:right="2640"/>
              <w:rPr>
                <w:rFonts w:ascii="Arial" w:eastAsia="Arial" w:hAnsi="Arial" w:cs="Arial"/>
              </w:rPr>
            </w:pPr>
            <w:r>
              <w:rPr>
                <w:rFonts w:ascii="Arial" w:eastAsia="Arial" w:hAnsi="Arial" w:cs="Arial"/>
              </w:rPr>
              <w:t xml:space="preserve">20 </w:t>
            </w:r>
          </w:p>
          <w:p w14:paraId="0A35526A" w14:textId="77777777" w:rsidR="00010A0C" w:rsidRDefault="00694545">
            <w:pPr>
              <w:spacing w:after="2" w:line="238" w:lineRule="auto"/>
              <w:ind w:right="2640"/>
            </w:pPr>
            <w:r>
              <w:rPr>
                <w:rFonts w:ascii="Arial" w:eastAsia="Arial" w:hAnsi="Arial" w:cs="Arial"/>
              </w:rPr>
              <w:t xml:space="preserve">20 </w:t>
            </w:r>
          </w:p>
          <w:p w14:paraId="3AA76CCC" w14:textId="77777777" w:rsidR="00010A0C" w:rsidRDefault="00694545">
            <w:r>
              <w:rPr>
                <w:rFonts w:ascii="Arial" w:eastAsia="Arial" w:hAnsi="Arial" w:cs="Arial"/>
              </w:rPr>
              <w:t xml:space="preserve">20 </w:t>
            </w:r>
          </w:p>
          <w:p w14:paraId="4405A21B" w14:textId="77777777" w:rsidR="00010A0C" w:rsidRDefault="00694545">
            <w:r>
              <w:rPr>
                <w:rFonts w:ascii="Arial" w:eastAsia="Arial" w:hAnsi="Arial" w:cs="Arial"/>
              </w:rPr>
              <w:t xml:space="preserve">20 </w:t>
            </w:r>
          </w:p>
          <w:p w14:paraId="2728B10A" w14:textId="77777777" w:rsidR="00010A0C" w:rsidRDefault="00694545">
            <w:r>
              <w:rPr>
                <w:rFonts w:ascii="Arial" w:eastAsia="Arial" w:hAnsi="Arial" w:cs="Arial"/>
              </w:rPr>
              <w:t xml:space="preserve">20 </w:t>
            </w:r>
          </w:p>
          <w:p w14:paraId="5F1C8E32" w14:textId="77777777" w:rsidR="00010A0C" w:rsidRDefault="00694545">
            <w:r>
              <w:rPr>
                <w:rFonts w:ascii="Arial" w:eastAsia="Arial" w:hAnsi="Arial" w:cs="Arial"/>
              </w:rPr>
              <w:t xml:space="preserve"> </w:t>
            </w:r>
          </w:p>
          <w:p w14:paraId="6587EB87" w14:textId="77777777" w:rsidR="00010A0C" w:rsidRDefault="00694545">
            <w:r>
              <w:rPr>
                <w:rFonts w:ascii="Arial" w:eastAsia="Arial" w:hAnsi="Arial" w:cs="Arial"/>
              </w:rPr>
              <w:t xml:space="preserve">20 </w:t>
            </w:r>
          </w:p>
        </w:tc>
      </w:tr>
      <w:tr w:rsidR="00010A0C" w14:paraId="4B43C77A" w14:textId="77777777">
        <w:tblPrEx>
          <w:tblCellMar>
            <w:right w:w="241" w:type="dxa"/>
          </w:tblCellMar>
        </w:tblPrEx>
        <w:trPr>
          <w:trHeight w:val="645"/>
        </w:trPr>
        <w:tc>
          <w:tcPr>
            <w:tcW w:w="1951" w:type="dxa"/>
            <w:gridSpan w:val="2"/>
            <w:tcBorders>
              <w:top w:val="nil"/>
              <w:left w:val="single" w:sz="4" w:space="0" w:color="000000"/>
              <w:bottom w:val="nil"/>
              <w:right w:val="nil"/>
            </w:tcBorders>
          </w:tcPr>
          <w:p w14:paraId="48F08244" w14:textId="77777777" w:rsidR="00010A0C" w:rsidRDefault="00694545">
            <w:pPr>
              <w:ind w:left="108"/>
            </w:pPr>
            <w:r>
              <w:t xml:space="preserve"> </w:t>
            </w:r>
          </w:p>
          <w:p w14:paraId="4DC252EE" w14:textId="77777777" w:rsidR="00010A0C" w:rsidRDefault="00694545">
            <w:pPr>
              <w:ind w:left="108"/>
            </w:pPr>
            <w:r>
              <w:rPr>
                <w:rFonts w:ascii="Arial" w:eastAsia="Arial" w:hAnsi="Arial" w:cs="Arial"/>
                <w:b/>
              </w:rPr>
              <w:t xml:space="preserve">Exit Award   </w:t>
            </w:r>
          </w:p>
          <w:p w14:paraId="32F44157" w14:textId="77777777" w:rsidR="00010A0C" w:rsidRDefault="00694545">
            <w:pPr>
              <w:ind w:left="108"/>
            </w:pPr>
            <w:r>
              <w:rPr>
                <w:rFonts w:ascii="Arial" w:eastAsia="Arial" w:hAnsi="Arial" w:cs="Arial"/>
                <w:b/>
                <w:i/>
              </w:rPr>
              <w:t xml:space="preserve"> </w:t>
            </w:r>
          </w:p>
        </w:tc>
        <w:tc>
          <w:tcPr>
            <w:tcW w:w="5359" w:type="dxa"/>
            <w:gridSpan w:val="2"/>
            <w:tcBorders>
              <w:top w:val="nil"/>
              <w:left w:val="nil"/>
              <w:bottom w:val="nil"/>
              <w:right w:val="nil"/>
            </w:tcBorders>
            <w:vAlign w:val="bottom"/>
          </w:tcPr>
          <w:p w14:paraId="5F7B6804" w14:textId="77777777" w:rsidR="00010A0C" w:rsidRDefault="00694545">
            <w:r>
              <w:rPr>
                <w:rFonts w:ascii="Arial" w:eastAsia="Arial" w:hAnsi="Arial" w:cs="Arial"/>
                <w:b/>
              </w:rPr>
              <w:t xml:space="preserve">Certificate of Higher Education </w:t>
            </w:r>
          </w:p>
          <w:p w14:paraId="1C525140" w14:textId="77777777" w:rsidR="00010A0C" w:rsidRDefault="00694545">
            <w:r>
              <w:rPr>
                <w:rFonts w:ascii="Arial" w:eastAsia="Arial" w:hAnsi="Arial" w:cs="Arial"/>
                <w:b/>
              </w:rPr>
              <w:t xml:space="preserve"> </w:t>
            </w:r>
          </w:p>
        </w:tc>
        <w:tc>
          <w:tcPr>
            <w:tcW w:w="3432" w:type="dxa"/>
            <w:gridSpan w:val="2"/>
            <w:tcBorders>
              <w:top w:val="nil"/>
              <w:left w:val="nil"/>
              <w:bottom w:val="nil"/>
              <w:right w:val="single" w:sz="4" w:space="0" w:color="000000"/>
            </w:tcBorders>
            <w:vAlign w:val="bottom"/>
          </w:tcPr>
          <w:p w14:paraId="1D03B807" w14:textId="77777777" w:rsidR="00010A0C" w:rsidRDefault="00694545">
            <w:r>
              <w:rPr>
                <w:rFonts w:ascii="Arial" w:eastAsia="Arial" w:hAnsi="Arial" w:cs="Arial"/>
                <w:b/>
              </w:rPr>
              <w:t>120</w:t>
            </w:r>
            <w:r>
              <w:rPr>
                <w:rFonts w:ascii="Arial" w:eastAsia="Arial" w:hAnsi="Arial" w:cs="Arial"/>
              </w:rPr>
              <w:t xml:space="preserve"> </w:t>
            </w:r>
          </w:p>
          <w:p w14:paraId="32B7ABBA" w14:textId="77777777" w:rsidR="00010A0C" w:rsidRDefault="00694545">
            <w:r>
              <w:rPr>
                <w:rFonts w:ascii="Arial" w:eastAsia="Arial" w:hAnsi="Arial" w:cs="Arial"/>
              </w:rPr>
              <w:t xml:space="preserve"> </w:t>
            </w:r>
          </w:p>
        </w:tc>
      </w:tr>
      <w:tr w:rsidR="00010A0C" w14:paraId="5D9810C7" w14:textId="77777777">
        <w:tblPrEx>
          <w:tblCellMar>
            <w:right w:w="241" w:type="dxa"/>
          </w:tblCellMar>
        </w:tblPrEx>
        <w:trPr>
          <w:trHeight w:val="757"/>
        </w:trPr>
        <w:tc>
          <w:tcPr>
            <w:tcW w:w="1951" w:type="dxa"/>
            <w:gridSpan w:val="2"/>
            <w:tcBorders>
              <w:top w:val="nil"/>
              <w:left w:val="single" w:sz="4" w:space="0" w:color="000000"/>
              <w:bottom w:val="nil"/>
              <w:right w:val="nil"/>
            </w:tcBorders>
          </w:tcPr>
          <w:p w14:paraId="0248630C" w14:textId="77777777" w:rsidR="00010A0C" w:rsidRDefault="00694545">
            <w:pPr>
              <w:ind w:left="108"/>
            </w:pPr>
            <w:r>
              <w:rPr>
                <w:rFonts w:ascii="Arial" w:eastAsia="Arial" w:hAnsi="Arial" w:cs="Arial"/>
              </w:rPr>
              <w:t xml:space="preserve"> </w:t>
            </w:r>
          </w:p>
          <w:p w14:paraId="2E0C8107" w14:textId="77777777" w:rsidR="00010A0C" w:rsidRDefault="00694545">
            <w:pPr>
              <w:ind w:left="108"/>
            </w:pPr>
            <w:r>
              <w:rPr>
                <w:rFonts w:ascii="Arial" w:eastAsia="Arial" w:hAnsi="Arial" w:cs="Arial"/>
                <w:b/>
              </w:rPr>
              <w:t>SCQF</w:t>
            </w:r>
            <w:r>
              <w:rPr>
                <w:rFonts w:ascii="Arial" w:eastAsia="Arial" w:hAnsi="Arial" w:cs="Arial"/>
              </w:rPr>
              <w:t xml:space="preserve"> </w:t>
            </w:r>
            <w:r>
              <w:rPr>
                <w:rFonts w:ascii="Arial" w:eastAsia="Arial" w:hAnsi="Arial" w:cs="Arial"/>
                <w:b/>
              </w:rPr>
              <w:t xml:space="preserve">Level 9 </w:t>
            </w:r>
            <w:r>
              <w:rPr>
                <w:rFonts w:ascii="Arial" w:eastAsia="Arial" w:hAnsi="Arial" w:cs="Arial"/>
              </w:rPr>
              <w:t xml:space="preserve">Module Code </w:t>
            </w:r>
          </w:p>
        </w:tc>
        <w:tc>
          <w:tcPr>
            <w:tcW w:w="5359" w:type="dxa"/>
            <w:gridSpan w:val="2"/>
            <w:tcBorders>
              <w:top w:val="nil"/>
              <w:left w:val="nil"/>
              <w:bottom w:val="nil"/>
              <w:right w:val="nil"/>
            </w:tcBorders>
          </w:tcPr>
          <w:p w14:paraId="30BEAFD4" w14:textId="77777777" w:rsidR="00010A0C" w:rsidRDefault="00694545">
            <w:r>
              <w:rPr>
                <w:rFonts w:ascii="Arial" w:eastAsia="Arial" w:hAnsi="Arial" w:cs="Arial"/>
              </w:rPr>
              <w:t xml:space="preserve"> </w:t>
            </w:r>
          </w:p>
          <w:p w14:paraId="1E6C3108" w14:textId="77777777" w:rsidR="00010A0C" w:rsidRDefault="00694545">
            <w:r>
              <w:rPr>
                <w:rFonts w:ascii="Arial" w:eastAsia="Arial" w:hAnsi="Arial" w:cs="Arial"/>
              </w:rPr>
              <w:t xml:space="preserve"> </w:t>
            </w:r>
          </w:p>
          <w:p w14:paraId="37A1D1A7" w14:textId="77777777" w:rsidR="00010A0C" w:rsidRDefault="00694545">
            <w:r>
              <w:rPr>
                <w:rFonts w:ascii="Arial" w:eastAsia="Arial" w:hAnsi="Arial" w:cs="Arial"/>
              </w:rPr>
              <w:t xml:space="preserve">Module Title </w:t>
            </w:r>
          </w:p>
        </w:tc>
        <w:tc>
          <w:tcPr>
            <w:tcW w:w="3432" w:type="dxa"/>
            <w:gridSpan w:val="2"/>
            <w:tcBorders>
              <w:top w:val="nil"/>
              <w:left w:val="nil"/>
              <w:bottom w:val="nil"/>
              <w:right w:val="single" w:sz="4" w:space="0" w:color="000000"/>
            </w:tcBorders>
          </w:tcPr>
          <w:p w14:paraId="55F4D406" w14:textId="77777777" w:rsidR="00010A0C" w:rsidRDefault="00694545">
            <w:r>
              <w:rPr>
                <w:rFonts w:ascii="Arial" w:eastAsia="Arial" w:hAnsi="Arial" w:cs="Arial"/>
              </w:rPr>
              <w:t xml:space="preserve"> </w:t>
            </w:r>
          </w:p>
          <w:p w14:paraId="2C76DAA6" w14:textId="77777777" w:rsidR="00010A0C" w:rsidRDefault="00694545">
            <w:r>
              <w:rPr>
                <w:rFonts w:ascii="Arial" w:eastAsia="Arial" w:hAnsi="Arial" w:cs="Arial"/>
              </w:rPr>
              <w:t xml:space="preserve"> </w:t>
            </w:r>
          </w:p>
          <w:p w14:paraId="66AEDE6E" w14:textId="77777777" w:rsidR="00010A0C" w:rsidRDefault="00694545">
            <w:r>
              <w:rPr>
                <w:rFonts w:ascii="Arial" w:eastAsia="Arial" w:hAnsi="Arial" w:cs="Arial"/>
              </w:rPr>
              <w:t xml:space="preserve">Credit </w:t>
            </w:r>
          </w:p>
        </w:tc>
      </w:tr>
      <w:tr w:rsidR="00010A0C" w14:paraId="76F8CD78" w14:textId="77777777">
        <w:tblPrEx>
          <w:tblCellMar>
            <w:right w:w="241" w:type="dxa"/>
          </w:tblCellMar>
        </w:tblPrEx>
        <w:trPr>
          <w:trHeight w:val="1642"/>
        </w:trPr>
        <w:tc>
          <w:tcPr>
            <w:tcW w:w="1951" w:type="dxa"/>
            <w:gridSpan w:val="2"/>
            <w:tcBorders>
              <w:top w:val="nil"/>
              <w:left w:val="single" w:sz="4" w:space="0" w:color="000000"/>
              <w:bottom w:val="nil"/>
              <w:right w:val="nil"/>
            </w:tcBorders>
          </w:tcPr>
          <w:p w14:paraId="2DC894EF" w14:textId="77777777" w:rsidR="00010A0C" w:rsidRDefault="00694545">
            <w:pPr>
              <w:spacing w:after="2" w:line="238" w:lineRule="auto"/>
              <w:ind w:left="108"/>
            </w:pPr>
            <w:r>
              <w:rPr>
                <w:rFonts w:ascii="Arial" w:eastAsia="Arial" w:hAnsi="Arial" w:cs="Arial"/>
              </w:rPr>
              <w:t xml:space="preserve">M3M225758 M3M225737 </w:t>
            </w:r>
          </w:p>
          <w:p w14:paraId="03066B38" w14:textId="77777777" w:rsidR="00010A0C" w:rsidRDefault="00694545">
            <w:pPr>
              <w:ind w:left="108"/>
            </w:pPr>
            <w:r>
              <w:rPr>
                <w:rFonts w:ascii="Arial" w:eastAsia="Arial" w:hAnsi="Arial" w:cs="Arial"/>
              </w:rPr>
              <w:t xml:space="preserve">M3M225738 </w:t>
            </w:r>
          </w:p>
          <w:p w14:paraId="284C0761" w14:textId="77777777" w:rsidR="00010A0C" w:rsidRDefault="00694545">
            <w:pPr>
              <w:ind w:left="108"/>
            </w:pPr>
            <w:r>
              <w:rPr>
                <w:rFonts w:ascii="Arial" w:eastAsia="Arial" w:hAnsi="Arial" w:cs="Arial"/>
              </w:rPr>
              <w:t xml:space="preserve">M3M125769 </w:t>
            </w:r>
          </w:p>
          <w:p w14:paraId="07C3EB63" w14:textId="77777777" w:rsidR="00010A0C" w:rsidRDefault="00694545">
            <w:pPr>
              <w:ind w:left="108"/>
            </w:pPr>
            <w:r>
              <w:rPr>
                <w:rFonts w:ascii="Arial" w:eastAsia="Arial" w:hAnsi="Arial" w:cs="Arial"/>
              </w:rPr>
              <w:t xml:space="preserve">M3M225726 </w:t>
            </w:r>
          </w:p>
          <w:p w14:paraId="0229E29A" w14:textId="77777777" w:rsidR="00010A0C" w:rsidRDefault="00694545">
            <w:pPr>
              <w:ind w:left="108"/>
            </w:pPr>
            <w:r>
              <w:rPr>
                <w:rFonts w:ascii="Arial" w:eastAsia="Arial" w:hAnsi="Arial" w:cs="Arial"/>
              </w:rPr>
              <w:t>M3M125736</w:t>
            </w:r>
            <w:r>
              <w:t xml:space="preserve"> </w:t>
            </w:r>
          </w:p>
        </w:tc>
        <w:tc>
          <w:tcPr>
            <w:tcW w:w="5359" w:type="dxa"/>
            <w:gridSpan w:val="2"/>
            <w:tcBorders>
              <w:top w:val="nil"/>
              <w:left w:val="nil"/>
              <w:bottom w:val="nil"/>
              <w:right w:val="nil"/>
            </w:tcBorders>
          </w:tcPr>
          <w:p w14:paraId="1BE6D2D0" w14:textId="77777777" w:rsidR="00010A0C" w:rsidRDefault="00694545">
            <w:r>
              <w:rPr>
                <w:rFonts w:ascii="Arial" w:eastAsia="Arial" w:hAnsi="Arial" w:cs="Arial"/>
              </w:rPr>
              <w:t xml:space="preserve">EU Law  </w:t>
            </w:r>
          </w:p>
          <w:p w14:paraId="01323722" w14:textId="77777777" w:rsidR="00010A0C" w:rsidRDefault="00694545">
            <w:r>
              <w:rPr>
                <w:rFonts w:ascii="Arial" w:eastAsia="Arial" w:hAnsi="Arial" w:cs="Arial"/>
              </w:rPr>
              <w:t xml:space="preserve">Commercial Law 1 </w:t>
            </w:r>
          </w:p>
          <w:p w14:paraId="7E79B4FE" w14:textId="77777777" w:rsidR="00010A0C" w:rsidRDefault="00694545">
            <w:r>
              <w:rPr>
                <w:rFonts w:ascii="Arial" w:eastAsia="Arial" w:hAnsi="Arial" w:cs="Arial"/>
              </w:rPr>
              <w:t xml:space="preserve">Commercial Law 2 </w:t>
            </w:r>
          </w:p>
          <w:p w14:paraId="1E216378" w14:textId="77777777" w:rsidR="00010A0C" w:rsidRDefault="00694545">
            <w:r>
              <w:rPr>
                <w:rFonts w:ascii="Arial" w:eastAsia="Arial" w:hAnsi="Arial" w:cs="Arial"/>
              </w:rPr>
              <w:t xml:space="preserve">Skills for Legal Employment </w:t>
            </w:r>
          </w:p>
          <w:p w14:paraId="01F1C6E4" w14:textId="77777777" w:rsidR="00010A0C" w:rsidRDefault="00694545">
            <w:r>
              <w:rPr>
                <w:rFonts w:ascii="Arial" w:eastAsia="Arial" w:hAnsi="Arial" w:cs="Arial"/>
              </w:rPr>
              <w:t xml:space="preserve">Evidence </w:t>
            </w:r>
          </w:p>
          <w:p w14:paraId="3367D991" w14:textId="77777777" w:rsidR="00010A0C" w:rsidRDefault="00694545">
            <w:r>
              <w:rPr>
                <w:rFonts w:ascii="Arial" w:eastAsia="Arial" w:hAnsi="Arial" w:cs="Arial"/>
              </w:rPr>
              <w:t xml:space="preserve">Law for the Built and Natural Environment </w:t>
            </w:r>
          </w:p>
        </w:tc>
        <w:tc>
          <w:tcPr>
            <w:tcW w:w="3432" w:type="dxa"/>
            <w:gridSpan w:val="2"/>
            <w:tcBorders>
              <w:top w:val="nil"/>
              <w:left w:val="nil"/>
              <w:bottom w:val="nil"/>
              <w:right w:val="single" w:sz="4" w:space="0" w:color="000000"/>
            </w:tcBorders>
          </w:tcPr>
          <w:p w14:paraId="3212671F" w14:textId="77777777" w:rsidR="005119AA" w:rsidRDefault="00694545">
            <w:pPr>
              <w:spacing w:after="2" w:line="238" w:lineRule="auto"/>
              <w:ind w:right="2640"/>
              <w:rPr>
                <w:rFonts w:ascii="Arial" w:eastAsia="Arial" w:hAnsi="Arial" w:cs="Arial"/>
              </w:rPr>
            </w:pPr>
            <w:r>
              <w:rPr>
                <w:rFonts w:ascii="Arial" w:eastAsia="Arial" w:hAnsi="Arial" w:cs="Arial"/>
              </w:rPr>
              <w:t xml:space="preserve">20 </w:t>
            </w:r>
          </w:p>
          <w:p w14:paraId="070AD9C5" w14:textId="77777777" w:rsidR="00010A0C" w:rsidRDefault="00694545">
            <w:pPr>
              <w:spacing w:after="2" w:line="238" w:lineRule="auto"/>
              <w:ind w:right="2640"/>
            </w:pPr>
            <w:r>
              <w:rPr>
                <w:rFonts w:ascii="Arial" w:eastAsia="Arial" w:hAnsi="Arial" w:cs="Arial"/>
              </w:rPr>
              <w:t xml:space="preserve">20 </w:t>
            </w:r>
          </w:p>
          <w:p w14:paraId="4651154F" w14:textId="77777777" w:rsidR="00010A0C" w:rsidRDefault="00694545">
            <w:r>
              <w:rPr>
                <w:rFonts w:ascii="Arial" w:eastAsia="Arial" w:hAnsi="Arial" w:cs="Arial"/>
              </w:rPr>
              <w:t xml:space="preserve">20 </w:t>
            </w:r>
          </w:p>
          <w:p w14:paraId="2FAB6120" w14:textId="77777777" w:rsidR="00010A0C" w:rsidRDefault="00694545">
            <w:r>
              <w:rPr>
                <w:rFonts w:ascii="Arial" w:eastAsia="Arial" w:hAnsi="Arial" w:cs="Arial"/>
              </w:rPr>
              <w:t xml:space="preserve">20 </w:t>
            </w:r>
          </w:p>
          <w:p w14:paraId="5CB9D1E7" w14:textId="77777777" w:rsidR="00010A0C" w:rsidRDefault="00694545">
            <w:r>
              <w:rPr>
                <w:rFonts w:ascii="Arial" w:eastAsia="Arial" w:hAnsi="Arial" w:cs="Arial"/>
              </w:rPr>
              <w:t xml:space="preserve">20 </w:t>
            </w:r>
          </w:p>
          <w:p w14:paraId="5FB67D7B" w14:textId="77777777" w:rsidR="00010A0C" w:rsidRDefault="00694545">
            <w:r>
              <w:rPr>
                <w:rFonts w:ascii="Arial" w:eastAsia="Arial" w:hAnsi="Arial" w:cs="Arial"/>
              </w:rPr>
              <w:t xml:space="preserve">20 </w:t>
            </w:r>
          </w:p>
        </w:tc>
      </w:tr>
      <w:tr w:rsidR="00010A0C" w14:paraId="3A5C4E9F" w14:textId="77777777">
        <w:tblPrEx>
          <w:tblCellMar>
            <w:right w:w="241" w:type="dxa"/>
          </w:tblCellMar>
        </w:tblPrEx>
        <w:trPr>
          <w:trHeight w:val="637"/>
        </w:trPr>
        <w:tc>
          <w:tcPr>
            <w:tcW w:w="1951" w:type="dxa"/>
            <w:gridSpan w:val="2"/>
            <w:tcBorders>
              <w:top w:val="nil"/>
              <w:left w:val="single" w:sz="4" w:space="0" w:color="000000"/>
              <w:bottom w:val="nil"/>
              <w:right w:val="nil"/>
            </w:tcBorders>
          </w:tcPr>
          <w:p w14:paraId="41EF631D" w14:textId="77777777" w:rsidR="00010A0C" w:rsidRDefault="00694545">
            <w:pPr>
              <w:ind w:left="108"/>
            </w:pPr>
            <w:r>
              <w:rPr>
                <w:rFonts w:ascii="Arial" w:eastAsia="Arial" w:hAnsi="Arial" w:cs="Arial"/>
              </w:rPr>
              <w:t xml:space="preserve"> </w:t>
            </w:r>
          </w:p>
          <w:p w14:paraId="17BA2661" w14:textId="77777777" w:rsidR="00010A0C" w:rsidRDefault="00694545">
            <w:pPr>
              <w:ind w:left="108"/>
            </w:pPr>
            <w:r>
              <w:rPr>
                <w:rFonts w:ascii="Arial" w:eastAsia="Arial" w:hAnsi="Arial" w:cs="Arial"/>
                <w:b/>
              </w:rPr>
              <w:t xml:space="preserve">Exit Award </w:t>
            </w:r>
          </w:p>
        </w:tc>
        <w:tc>
          <w:tcPr>
            <w:tcW w:w="5359" w:type="dxa"/>
            <w:gridSpan w:val="2"/>
            <w:tcBorders>
              <w:top w:val="nil"/>
              <w:left w:val="nil"/>
              <w:bottom w:val="nil"/>
              <w:right w:val="nil"/>
            </w:tcBorders>
            <w:vAlign w:val="bottom"/>
          </w:tcPr>
          <w:p w14:paraId="5B5F1EB8" w14:textId="77777777" w:rsidR="00010A0C" w:rsidRDefault="00694545">
            <w:r>
              <w:rPr>
                <w:rFonts w:ascii="Arial" w:eastAsia="Arial" w:hAnsi="Arial" w:cs="Arial"/>
                <w:b/>
              </w:rPr>
              <w:t xml:space="preserve">Diploma of Higher Education </w:t>
            </w:r>
          </w:p>
          <w:p w14:paraId="6B2A5D9F" w14:textId="77777777" w:rsidR="00010A0C" w:rsidRDefault="00694545">
            <w:r>
              <w:rPr>
                <w:rFonts w:ascii="Arial" w:eastAsia="Arial" w:hAnsi="Arial" w:cs="Arial"/>
              </w:rPr>
              <w:t xml:space="preserve"> </w:t>
            </w:r>
          </w:p>
        </w:tc>
        <w:tc>
          <w:tcPr>
            <w:tcW w:w="3432" w:type="dxa"/>
            <w:gridSpan w:val="2"/>
            <w:tcBorders>
              <w:top w:val="nil"/>
              <w:left w:val="nil"/>
              <w:bottom w:val="nil"/>
              <w:right w:val="single" w:sz="4" w:space="0" w:color="000000"/>
            </w:tcBorders>
            <w:vAlign w:val="bottom"/>
          </w:tcPr>
          <w:p w14:paraId="5356825D" w14:textId="77777777" w:rsidR="00010A0C" w:rsidRDefault="00694545">
            <w:r>
              <w:rPr>
                <w:rFonts w:ascii="Arial" w:eastAsia="Arial" w:hAnsi="Arial" w:cs="Arial"/>
                <w:b/>
              </w:rPr>
              <w:t xml:space="preserve">240 </w:t>
            </w:r>
          </w:p>
          <w:p w14:paraId="38D40F50" w14:textId="77777777" w:rsidR="00010A0C" w:rsidRDefault="00694545">
            <w:r>
              <w:rPr>
                <w:rFonts w:ascii="Arial" w:eastAsia="Arial" w:hAnsi="Arial" w:cs="Arial"/>
              </w:rPr>
              <w:t xml:space="preserve"> </w:t>
            </w:r>
          </w:p>
        </w:tc>
      </w:tr>
      <w:tr w:rsidR="00010A0C" w14:paraId="27F620C6" w14:textId="77777777">
        <w:tblPrEx>
          <w:tblCellMar>
            <w:right w:w="241" w:type="dxa"/>
          </w:tblCellMar>
        </w:tblPrEx>
        <w:trPr>
          <w:trHeight w:val="757"/>
        </w:trPr>
        <w:tc>
          <w:tcPr>
            <w:tcW w:w="1951" w:type="dxa"/>
            <w:gridSpan w:val="2"/>
            <w:tcBorders>
              <w:top w:val="nil"/>
              <w:left w:val="single" w:sz="4" w:space="0" w:color="000000"/>
              <w:bottom w:val="nil"/>
              <w:right w:val="nil"/>
            </w:tcBorders>
          </w:tcPr>
          <w:p w14:paraId="02410C72" w14:textId="77777777" w:rsidR="00010A0C" w:rsidRDefault="00694545">
            <w:pPr>
              <w:ind w:left="108"/>
            </w:pPr>
            <w:r>
              <w:rPr>
                <w:rFonts w:ascii="Arial" w:eastAsia="Arial" w:hAnsi="Arial" w:cs="Arial"/>
                <w:b/>
              </w:rPr>
              <w:t xml:space="preserve"> </w:t>
            </w:r>
          </w:p>
          <w:p w14:paraId="14872D5C" w14:textId="77777777" w:rsidR="00010A0C" w:rsidRDefault="00694545">
            <w:pPr>
              <w:ind w:left="108"/>
            </w:pPr>
            <w:r>
              <w:rPr>
                <w:rFonts w:ascii="Arial" w:eastAsia="Arial" w:hAnsi="Arial" w:cs="Arial"/>
                <w:b/>
              </w:rPr>
              <w:t>SCQF</w:t>
            </w:r>
            <w:r>
              <w:rPr>
                <w:rFonts w:ascii="Arial" w:eastAsia="Arial" w:hAnsi="Arial" w:cs="Arial"/>
              </w:rPr>
              <w:t xml:space="preserve"> </w:t>
            </w:r>
            <w:r>
              <w:rPr>
                <w:rFonts w:ascii="Arial" w:eastAsia="Arial" w:hAnsi="Arial" w:cs="Arial"/>
                <w:b/>
              </w:rPr>
              <w:t xml:space="preserve">Level 10 </w:t>
            </w:r>
            <w:r>
              <w:rPr>
                <w:rFonts w:ascii="Arial" w:eastAsia="Arial" w:hAnsi="Arial" w:cs="Arial"/>
              </w:rPr>
              <w:t xml:space="preserve">Module Code </w:t>
            </w:r>
          </w:p>
        </w:tc>
        <w:tc>
          <w:tcPr>
            <w:tcW w:w="5359" w:type="dxa"/>
            <w:gridSpan w:val="2"/>
            <w:tcBorders>
              <w:top w:val="nil"/>
              <w:left w:val="nil"/>
              <w:bottom w:val="nil"/>
              <w:right w:val="nil"/>
            </w:tcBorders>
          </w:tcPr>
          <w:p w14:paraId="20E3E1E4" w14:textId="77777777" w:rsidR="00010A0C" w:rsidRDefault="00694545">
            <w:r>
              <w:rPr>
                <w:rFonts w:ascii="Arial" w:eastAsia="Arial" w:hAnsi="Arial" w:cs="Arial"/>
                <w:b/>
              </w:rPr>
              <w:t xml:space="preserve"> </w:t>
            </w:r>
          </w:p>
          <w:p w14:paraId="615DAC89" w14:textId="77777777" w:rsidR="00010A0C" w:rsidRDefault="00694545">
            <w:r>
              <w:rPr>
                <w:rFonts w:ascii="Arial" w:eastAsia="Arial" w:hAnsi="Arial" w:cs="Arial"/>
                <w:b/>
              </w:rPr>
              <w:t xml:space="preserve"> </w:t>
            </w:r>
          </w:p>
          <w:p w14:paraId="61B0F343" w14:textId="77777777" w:rsidR="00010A0C" w:rsidRDefault="00694545">
            <w:r>
              <w:rPr>
                <w:rFonts w:ascii="Arial" w:eastAsia="Arial" w:hAnsi="Arial" w:cs="Arial"/>
              </w:rPr>
              <w:t xml:space="preserve">Module Title </w:t>
            </w:r>
          </w:p>
        </w:tc>
        <w:tc>
          <w:tcPr>
            <w:tcW w:w="3432" w:type="dxa"/>
            <w:gridSpan w:val="2"/>
            <w:tcBorders>
              <w:top w:val="nil"/>
              <w:left w:val="nil"/>
              <w:bottom w:val="nil"/>
              <w:right w:val="single" w:sz="4" w:space="0" w:color="000000"/>
            </w:tcBorders>
          </w:tcPr>
          <w:p w14:paraId="5C7135F8" w14:textId="77777777" w:rsidR="00010A0C" w:rsidRDefault="00694545">
            <w:r>
              <w:rPr>
                <w:rFonts w:ascii="Arial" w:eastAsia="Arial" w:hAnsi="Arial" w:cs="Arial"/>
              </w:rPr>
              <w:t xml:space="preserve"> </w:t>
            </w:r>
          </w:p>
          <w:p w14:paraId="7E3042C2" w14:textId="77777777" w:rsidR="00010A0C" w:rsidRDefault="00694545">
            <w:r>
              <w:rPr>
                <w:rFonts w:ascii="Arial" w:eastAsia="Arial" w:hAnsi="Arial" w:cs="Arial"/>
              </w:rPr>
              <w:t xml:space="preserve"> </w:t>
            </w:r>
          </w:p>
          <w:p w14:paraId="1C7DFA40" w14:textId="77777777" w:rsidR="00010A0C" w:rsidRDefault="00694545">
            <w:r>
              <w:rPr>
                <w:rFonts w:ascii="Arial" w:eastAsia="Arial" w:hAnsi="Arial" w:cs="Arial"/>
              </w:rPr>
              <w:t xml:space="preserve">Credit </w:t>
            </w:r>
          </w:p>
        </w:tc>
      </w:tr>
      <w:tr w:rsidR="00010A0C" w14:paraId="3D860B95" w14:textId="77777777">
        <w:tblPrEx>
          <w:tblCellMar>
            <w:right w:w="241" w:type="dxa"/>
          </w:tblCellMar>
        </w:tblPrEx>
        <w:trPr>
          <w:trHeight w:val="3665"/>
        </w:trPr>
        <w:tc>
          <w:tcPr>
            <w:tcW w:w="1951" w:type="dxa"/>
            <w:gridSpan w:val="2"/>
            <w:tcBorders>
              <w:top w:val="nil"/>
              <w:left w:val="single" w:sz="4" w:space="0" w:color="000000"/>
              <w:bottom w:val="nil"/>
              <w:right w:val="nil"/>
            </w:tcBorders>
          </w:tcPr>
          <w:p w14:paraId="28541643" w14:textId="77777777" w:rsidR="00010A0C" w:rsidRPr="005119AA" w:rsidRDefault="00694545">
            <w:pPr>
              <w:ind w:left="108"/>
              <w:rPr>
                <w:lang w:val="de-DE"/>
              </w:rPr>
            </w:pPr>
            <w:r w:rsidRPr="005119AA">
              <w:rPr>
                <w:rFonts w:ascii="Arial" w:eastAsia="Arial" w:hAnsi="Arial" w:cs="Arial"/>
                <w:lang w:val="de-DE"/>
              </w:rPr>
              <w:lastRenderedPageBreak/>
              <w:t xml:space="preserve">M3M125699 </w:t>
            </w:r>
          </w:p>
          <w:p w14:paraId="3CE6C302" w14:textId="77777777" w:rsidR="00010A0C" w:rsidRPr="005119AA" w:rsidRDefault="00694545">
            <w:pPr>
              <w:ind w:left="108"/>
              <w:rPr>
                <w:lang w:val="de-DE"/>
              </w:rPr>
            </w:pPr>
            <w:r w:rsidRPr="005119AA">
              <w:rPr>
                <w:rFonts w:ascii="Arial" w:eastAsia="Arial" w:hAnsi="Arial" w:cs="Arial"/>
                <w:lang w:val="de-DE"/>
              </w:rPr>
              <w:t xml:space="preserve">MHM225722 </w:t>
            </w:r>
          </w:p>
          <w:p w14:paraId="7BD4062E" w14:textId="77777777" w:rsidR="00010A0C" w:rsidRPr="005119AA" w:rsidRDefault="00694545">
            <w:pPr>
              <w:ind w:left="108"/>
              <w:rPr>
                <w:lang w:val="de-DE"/>
              </w:rPr>
            </w:pPr>
            <w:r w:rsidRPr="005119AA">
              <w:rPr>
                <w:rFonts w:ascii="Arial" w:eastAsia="Arial" w:hAnsi="Arial" w:cs="Arial"/>
                <w:lang w:val="de-DE"/>
              </w:rPr>
              <w:t xml:space="preserve"> </w:t>
            </w:r>
          </w:p>
          <w:p w14:paraId="0FFE067A" w14:textId="77777777" w:rsidR="00010A0C" w:rsidRPr="005119AA" w:rsidRDefault="00694545">
            <w:pPr>
              <w:ind w:left="108"/>
              <w:rPr>
                <w:lang w:val="de-DE"/>
              </w:rPr>
            </w:pPr>
            <w:r w:rsidRPr="005119AA">
              <w:rPr>
                <w:rFonts w:ascii="Arial" w:eastAsia="Arial" w:hAnsi="Arial" w:cs="Arial"/>
                <w:lang w:val="de-DE"/>
              </w:rPr>
              <w:t xml:space="preserve"> </w:t>
            </w:r>
          </w:p>
          <w:p w14:paraId="1F4B423A" w14:textId="77777777" w:rsidR="00010A0C" w:rsidRPr="005119AA" w:rsidRDefault="00694545">
            <w:pPr>
              <w:ind w:left="108"/>
              <w:rPr>
                <w:lang w:val="de-DE"/>
              </w:rPr>
            </w:pPr>
            <w:r w:rsidRPr="005119AA">
              <w:rPr>
                <w:rFonts w:ascii="Arial" w:eastAsia="Arial" w:hAnsi="Arial" w:cs="Arial"/>
                <w:lang w:val="de-DE"/>
              </w:rPr>
              <w:t xml:space="preserve"> </w:t>
            </w:r>
          </w:p>
          <w:p w14:paraId="25385E9F" w14:textId="77777777" w:rsidR="00010A0C" w:rsidRPr="005119AA" w:rsidRDefault="00694545">
            <w:pPr>
              <w:ind w:left="108"/>
              <w:rPr>
                <w:lang w:val="de-DE"/>
              </w:rPr>
            </w:pPr>
            <w:r w:rsidRPr="005119AA">
              <w:rPr>
                <w:rFonts w:ascii="Arial" w:eastAsia="Arial" w:hAnsi="Arial" w:cs="Arial"/>
                <w:lang w:val="de-DE"/>
              </w:rPr>
              <w:t xml:space="preserve"> </w:t>
            </w:r>
          </w:p>
          <w:p w14:paraId="7E92D266" w14:textId="77777777" w:rsidR="00010A0C" w:rsidRPr="005119AA" w:rsidRDefault="00694545">
            <w:pPr>
              <w:ind w:left="108"/>
              <w:rPr>
                <w:lang w:val="de-DE"/>
              </w:rPr>
            </w:pPr>
            <w:r w:rsidRPr="005119AA">
              <w:rPr>
                <w:rFonts w:ascii="Arial" w:eastAsia="Arial" w:hAnsi="Arial" w:cs="Arial"/>
                <w:lang w:val="de-DE"/>
              </w:rPr>
              <w:t xml:space="preserve"> </w:t>
            </w:r>
          </w:p>
          <w:p w14:paraId="619E8EAF" w14:textId="77777777" w:rsidR="00010A0C" w:rsidRPr="005119AA" w:rsidRDefault="00694545">
            <w:pPr>
              <w:ind w:left="108"/>
              <w:rPr>
                <w:lang w:val="de-DE"/>
              </w:rPr>
            </w:pPr>
            <w:r w:rsidRPr="005119AA">
              <w:rPr>
                <w:rFonts w:ascii="Arial" w:eastAsia="Arial" w:hAnsi="Arial" w:cs="Arial"/>
                <w:lang w:val="de-DE"/>
              </w:rPr>
              <w:t xml:space="preserve">MHM125713 </w:t>
            </w:r>
          </w:p>
          <w:p w14:paraId="1AD4C4B1" w14:textId="77777777" w:rsidR="00010A0C" w:rsidRPr="005119AA" w:rsidRDefault="00694545">
            <w:pPr>
              <w:ind w:left="108"/>
              <w:rPr>
                <w:lang w:val="de-DE"/>
              </w:rPr>
            </w:pPr>
            <w:r w:rsidRPr="005119AA">
              <w:rPr>
                <w:rFonts w:ascii="Arial" w:eastAsia="Arial" w:hAnsi="Arial" w:cs="Arial"/>
                <w:lang w:val="de-DE"/>
              </w:rPr>
              <w:t xml:space="preserve">MHM125721 </w:t>
            </w:r>
          </w:p>
          <w:p w14:paraId="6F8A6A1A" w14:textId="77777777" w:rsidR="00010A0C" w:rsidRPr="005119AA" w:rsidRDefault="00694545">
            <w:pPr>
              <w:ind w:left="108"/>
              <w:rPr>
                <w:lang w:val="de-DE"/>
              </w:rPr>
            </w:pPr>
            <w:r w:rsidRPr="005119AA">
              <w:rPr>
                <w:rFonts w:ascii="Arial" w:eastAsia="Arial" w:hAnsi="Arial" w:cs="Arial"/>
                <w:lang w:val="de-DE"/>
              </w:rPr>
              <w:t xml:space="preserve">MHM125735 </w:t>
            </w:r>
          </w:p>
          <w:p w14:paraId="2C15634E" w14:textId="77777777" w:rsidR="00010A0C" w:rsidRPr="005119AA" w:rsidRDefault="00694545">
            <w:pPr>
              <w:ind w:left="108"/>
              <w:rPr>
                <w:lang w:val="de-DE"/>
              </w:rPr>
            </w:pPr>
            <w:r w:rsidRPr="005119AA">
              <w:rPr>
                <w:rFonts w:ascii="Arial" w:eastAsia="Arial" w:hAnsi="Arial" w:cs="Arial"/>
                <w:lang w:val="de-DE"/>
              </w:rPr>
              <w:t xml:space="preserve">MHM125720 </w:t>
            </w:r>
          </w:p>
          <w:p w14:paraId="4B8F648D" w14:textId="77777777" w:rsidR="00010A0C" w:rsidRDefault="00694545">
            <w:pPr>
              <w:ind w:left="108"/>
            </w:pPr>
            <w:r>
              <w:rPr>
                <w:rFonts w:ascii="Arial" w:eastAsia="Arial" w:hAnsi="Arial" w:cs="Arial"/>
              </w:rPr>
              <w:t xml:space="preserve">MHM225630 </w:t>
            </w:r>
          </w:p>
          <w:p w14:paraId="57115E6C" w14:textId="77777777" w:rsidR="00010A0C" w:rsidRDefault="00694545">
            <w:pPr>
              <w:ind w:left="108"/>
            </w:pPr>
            <w:r>
              <w:rPr>
                <w:rFonts w:ascii="Arial" w:eastAsia="Arial" w:hAnsi="Arial" w:cs="Arial"/>
              </w:rPr>
              <w:t xml:space="preserve">MHM225681 </w:t>
            </w:r>
          </w:p>
          <w:p w14:paraId="50602FF9" w14:textId="77777777" w:rsidR="00010A0C" w:rsidRDefault="00694545">
            <w:pPr>
              <w:ind w:left="108"/>
            </w:pPr>
            <w:r>
              <w:rPr>
                <w:rFonts w:ascii="Arial" w:eastAsia="Arial" w:hAnsi="Arial" w:cs="Arial"/>
              </w:rPr>
              <w:t xml:space="preserve">MHM125684 </w:t>
            </w:r>
          </w:p>
        </w:tc>
        <w:tc>
          <w:tcPr>
            <w:tcW w:w="5359" w:type="dxa"/>
            <w:gridSpan w:val="2"/>
            <w:tcBorders>
              <w:top w:val="nil"/>
              <w:left w:val="nil"/>
              <w:bottom w:val="nil"/>
              <w:right w:val="nil"/>
            </w:tcBorders>
          </w:tcPr>
          <w:p w14:paraId="151D3C06" w14:textId="77777777" w:rsidR="00010A0C" w:rsidRDefault="00694545">
            <w:r>
              <w:rPr>
                <w:rFonts w:ascii="Arial" w:eastAsia="Arial" w:hAnsi="Arial" w:cs="Arial"/>
              </w:rPr>
              <w:t xml:space="preserve">Jurisprudence and Social Theory </w:t>
            </w:r>
          </w:p>
          <w:p w14:paraId="1D94807B" w14:textId="77777777" w:rsidR="00010A0C" w:rsidRDefault="00694545">
            <w:r>
              <w:rPr>
                <w:rFonts w:ascii="Arial" w:eastAsia="Arial" w:hAnsi="Arial" w:cs="Arial"/>
              </w:rPr>
              <w:t xml:space="preserve">Law Dissertation </w:t>
            </w:r>
          </w:p>
          <w:p w14:paraId="6511C167" w14:textId="77777777" w:rsidR="00010A0C" w:rsidRDefault="00694545">
            <w:r>
              <w:rPr>
                <w:rFonts w:ascii="Arial" w:eastAsia="Arial" w:hAnsi="Arial" w:cs="Arial"/>
              </w:rPr>
              <w:t xml:space="preserve">Option </w:t>
            </w:r>
          </w:p>
          <w:p w14:paraId="75357AA2" w14:textId="77777777" w:rsidR="00010A0C" w:rsidRDefault="00694545">
            <w:r>
              <w:rPr>
                <w:rFonts w:ascii="Arial" w:eastAsia="Arial" w:hAnsi="Arial" w:cs="Arial"/>
              </w:rPr>
              <w:t xml:space="preserve">Option </w:t>
            </w:r>
          </w:p>
          <w:p w14:paraId="1FAEA079" w14:textId="77777777" w:rsidR="00010A0C" w:rsidRDefault="00694545">
            <w:r>
              <w:rPr>
                <w:rFonts w:ascii="Arial" w:eastAsia="Arial" w:hAnsi="Arial" w:cs="Arial"/>
              </w:rPr>
              <w:t xml:space="preserve">Option </w:t>
            </w:r>
          </w:p>
          <w:p w14:paraId="094F131C" w14:textId="77777777" w:rsidR="00010A0C" w:rsidRDefault="00694545">
            <w:r>
              <w:rPr>
                <w:rFonts w:ascii="Arial" w:eastAsia="Arial" w:hAnsi="Arial" w:cs="Arial"/>
              </w:rPr>
              <w:t xml:space="preserve"> </w:t>
            </w:r>
          </w:p>
          <w:p w14:paraId="399CC1C9" w14:textId="77777777" w:rsidR="00010A0C" w:rsidRDefault="00694545">
            <w:r>
              <w:rPr>
                <w:rFonts w:ascii="Arial" w:eastAsia="Arial" w:hAnsi="Arial" w:cs="Arial"/>
              </w:rPr>
              <w:t xml:space="preserve">Options (three from the following): </w:t>
            </w:r>
          </w:p>
          <w:p w14:paraId="4DC300BA" w14:textId="77777777" w:rsidR="00010A0C" w:rsidRDefault="00694545">
            <w:r>
              <w:rPr>
                <w:rFonts w:ascii="Arial" w:eastAsia="Arial" w:hAnsi="Arial" w:cs="Arial"/>
              </w:rPr>
              <w:t xml:space="preserve">Advanced Health Care Law &amp; Ethics </w:t>
            </w:r>
          </w:p>
          <w:p w14:paraId="4CFFCF10" w14:textId="77777777" w:rsidR="00010A0C" w:rsidRDefault="00694545">
            <w:r>
              <w:rPr>
                <w:rFonts w:ascii="Arial" w:eastAsia="Arial" w:hAnsi="Arial" w:cs="Arial"/>
              </w:rPr>
              <w:t xml:space="preserve">Advanced Human Rights Law </w:t>
            </w:r>
          </w:p>
          <w:p w14:paraId="0CB77D72" w14:textId="77777777" w:rsidR="00010A0C" w:rsidRDefault="00694545">
            <w:r>
              <w:rPr>
                <w:rFonts w:ascii="Arial" w:eastAsia="Arial" w:hAnsi="Arial" w:cs="Arial"/>
              </w:rPr>
              <w:t xml:space="preserve">Advanced International Law </w:t>
            </w:r>
          </w:p>
          <w:p w14:paraId="76542FB7" w14:textId="77777777" w:rsidR="00010A0C" w:rsidRDefault="00694545">
            <w:r>
              <w:rPr>
                <w:rFonts w:ascii="Arial" w:eastAsia="Arial" w:hAnsi="Arial" w:cs="Arial"/>
              </w:rPr>
              <w:t xml:space="preserve">Competition Law </w:t>
            </w:r>
          </w:p>
          <w:p w14:paraId="16B76D41" w14:textId="77777777" w:rsidR="00010A0C" w:rsidRDefault="00694545">
            <w:pPr>
              <w:ind w:right="872"/>
              <w:jc w:val="both"/>
            </w:pPr>
            <w:r>
              <w:rPr>
                <w:rFonts w:ascii="Arial" w:eastAsia="Arial" w:hAnsi="Arial" w:cs="Arial"/>
              </w:rPr>
              <w:t xml:space="preserve">Contemporary Issues in Delict Miscarriages of Justice </w:t>
            </w:r>
          </w:p>
          <w:p w14:paraId="15E70E23" w14:textId="77777777" w:rsidR="00010A0C" w:rsidRDefault="00694545">
            <w:r>
              <w:rPr>
                <w:rFonts w:ascii="Arial" w:eastAsia="Arial" w:hAnsi="Arial" w:cs="Arial"/>
              </w:rPr>
              <w:t xml:space="preserve">The Law of International Trade </w:t>
            </w:r>
          </w:p>
        </w:tc>
        <w:tc>
          <w:tcPr>
            <w:tcW w:w="3432" w:type="dxa"/>
            <w:gridSpan w:val="2"/>
            <w:tcBorders>
              <w:top w:val="nil"/>
              <w:left w:val="nil"/>
              <w:bottom w:val="nil"/>
              <w:right w:val="single" w:sz="4" w:space="0" w:color="000000"/>
            </w:tcBorders>
          </w:tcPr>
          <w:p w14:paraId="5C161F0B" w14:textId="77777777" w:rsidR="005119AA" w:rsidRDefault="00694545">
            <w:pPr>
              <w:spacing w:line="238" w:lineRule="auto"/>
              <w:ind w:right="2640"/>
              <w:rPr>
                <w:rFonts w:ascii="Arial" w:eastAsia="Arial" w:hAnsi="Arial" w:cs="Arial"/>
              </w:rPr>
            </w:pPr>
            <w:r>
              <w:rPr>
                <w:rFonts w:ascii="Arial" w:eastAsia="Arial" w:hAnsi="Arial" w:cs="Arial"/>
              </w:rPr>
              <w:t xml:space="preserve">20 </w:t>
            </w:r>
          </w:p>
          <w:p w14:paraId="57B1CA07" w14:textId="77777777" w:rsidR="00010A0C" w:rsidRDefault="00694545">
            <w:pPr>
              <w:spacing w:line="238" w:lineRule="auto"/>
              <w:ind w:right="2640"/>
            </w:pPr>
            <w:r>
              <w:rPr>
                <w:rFonts w:ascii="Arial" w:eastAsia="Arial" w:hAnsi="Arial" w:cs="Arial"/>
              </w:rPr>
              <w:t xml:space="preserve">40 </w:t>
            </w:r>
          </w:p>
          <w:p w14:paraId="5AA050FF" w14:textId="77777777" w:rsidR="00010A0C" w:rsidRDefault="00694545">
            <w:r>
              <w:rPr>
                <w:rFonts w:ascii="Arial" w:eastAsia="Arial" w:hAnsi="Arial" w:cs="Arial"/>
              </w:rPr>
              <w:t xml:space="preserve">20 </w:t>
            </w:r>
          </w:p>
          <w:p w14:paraId="53503A66" w14:textId="77777777" w:rsidR="00010A0C" w:rsidRDefault="00694545">
            <w:r>
              <w:rPr>
                <w:rFonts w:ascii="Arial" w:eastAsia="Arial" w:hAnsi="Arial" w:cs="Arial"/>
              </w:rPr>
              <w:t xml:space="preserve">20 </w:t>
            </w:r>
          </w:p>
          <w:p w14:paraId="47DD4D3F" w14:textId="77777777" w:rsidR="00010A0C" w:rsidRDefault="00694545">
            <w:r>
              <w:rPr>
                <w:rFonts w:ascii="Arial" w:eastAsia="Arial" w:hAnsi="Arial" w:cs="Arial"/>
              </w:rPr>
              <w:t xml:space="preserve">20 </w:t>
            </w:r>
          </w:p>
          <w:p w14:paraId="0FE93CD6" w14:textId="77777777" w:rsidR="00010A0C" w:rsidRDefault="00694545">
            <w:r>
              <w:rPr>
                <w:rFonts w:ascii="Arial" w:eastAsia="Arial" w:hAnsi="Arial" w:cs="Arial"/>
              </w:rPr>
              <w:t xml:space="preserve"> </w:t>
            </w:r>
          </w:p>
          <w:p w14:paraId="01CF9425" w14:textId="77777777" w:rsidR="00010A0C" w:rsidRDefault="00694545">
            <w:r>
              <w:rPr>
                <w:rFonts w:ascii="Arial" w:eastAsia="Arial" w:hAnsi="Arial" w:cs="Arial"/>
              </w:rPr>
              <w:t xml:space="preserve"> </w:t>
            </w:r>
          </w:p>
          <w:p w14:paraId="1372FDFA" w14:textId="77777777" w:rsidR="00010A0C" w:rsidRDefault="00694545">
            <w:r>
              <w:rPr>
                <w:rFonts w:ascii="Arial" w:eastAsia="Arial" w:hAnsi="Arial" w:cs="Arial"/>
              </w:rPr>
              <w:t xml:space="preserve"> </w:t>
            </w:r>
          </w:p>
        </w:tc>
      </w:tr>
      <w:tr w:rsidR="00010A0C" w14:paraId="5F7CF170" w14:textId="77777777">
        <w:tblPrEx>
          <w:tblCellMar>
            <w:right w:w="241" w:type="dxa"/>
          </w:tblCellMar>
        </w:tblPrEx>
        <w:trPr>
          <w:trHeight w:val="643"/>
        </w:trPr>
        <w:tc>
          <w:tcPr>
            <w:tcW w:w="1951" w:type="dxa"/>
            <w:gridSpan w:val="2"/>
            <w:tcBorders>
              <w:top w:val="nil"/>
              <w:left w:val="single" w:sz="4" w:space="0" w:color="000000"/>
              <w:bottom w:val="single" w:sz="4" w:space="0" w:color="000000"/>
              <w:right w:val="nil"/>
            </w:tcBorders>
          </w:tcPr>
          <w:p w14:paraId="5A77209A" w14:textId="77777777" w:rsidR="00010A0C" w:rsidRDefault="00694545">
            <w:pPr>
              <w:ind w:left="108"/>
            </w:pPr>
            <w:r>
              <w:rPr>
                <w:rFonts w:ascii="Arial" w:eastAsia="Arial" w:hAnsi="Arial" w:cs="Arial"/>
              </w:rPr>
              <w:t xml:space="preserve"> </w:t>
            </w:r>
          </w:p>
          <w:p w14:paraId="272AAD1B" w14:textId="77777777" w:rsidR="00010A0C" w:rsidRDefault="00694545">
            <w:pPr>
              <w:ind w:left="108"/>
            </w:pPr>
            <w:r>
              <w:rPr>
                <w:rFonts w:ascii="Arial" w:eastAsia="Arial" w:hAnsi="Arial" w:cs="Arial"/>
                <w:b/>
              </w:rPr>
              <w:t xml:space="preserve">Exit Award </w:t>
            </w:r>
          </w:p>
        </w:tc>
        <w:tc>
          <w:tcPr>
            <w:tcW w:w="5359" w:type="dxa"/>
            <w:gridSpan w:val="2"/>
            <w:tcBorders>
              <w:top w:val="nil"/>
              <w:left w:val="nil"/>
              <w:bottom w:val="single" w:sz="4" w:space="0" w:color="000000"/>
              <w:right w:val="nil"/>
            </w:tcBorders>
          </w:tcPr>
          <w:p w14:paraId="2B3FB3A2" w14:textId="77777777" w:rsidR="005119AA" w:rsidRDefault="005119AA">
            <w:pPr>
              <w:rPr>
                <w:rFonts w:ascii="Arial" w:eastAsia="Arial" w:hAnsi="Arial" w:cs="Arial"/>
                <w:b/>
              </w:rPr>
            </w:pPr>
          </w:p>
          <w:p w14:paraId="45DB2AFD" w14:textId="77777777" w:rsidR="00010A0C" w:rsidRDefault="00694545">
            <w:r>
              <w:rPr>
                <w:rFonts w:ascii="Arial" w:eastAsia="Arial" w:hAnsi="Arial" w:cs="Arial"/>
                <w:b/>
              </w:rPr>
              <w:t>Bachelor of Laws (Honours</w:t>
            </w:r>
            <w:proofErr w:type="gramStart"/>
            <w:r>
              <w:rPr>
                <w:rFonts w:ascii="Arial" w:eastAsia="Arial" w:hAnsi="Arial" w:cs="Arial"/>
                <w:b/>
              </w:rPr>
              <w:t>);  LLB</w:t>
            </w:r>
            <w:proofErr w:type="gramEnd"/>
            <w:r>
              <w:rPr>
                <w:rFonts w:ascii="Arial" w:eastAsia="Arial" w:hAnsi="Arial" w:cs="Arial"/>
                <w:b/>
              </w:rPr>
              <w:t xml:space="preserve"> (Hons)  </w:t>
            </w:r>
          </w:p>
        </w:tc>
        <w:tc>
          <w:tcPr>
            <w:tcW w:w="3432" w:type="dxa"/>
            <w:gridSpan w:val="2"/>
            <w:tcBorders>
              <w:top w:val="nil"/>
              <w:left w:val="nil"/>
              <w:bottom w:val="single" w:sz="4" w:space="0" w:color="000000"/>
              <w:right w:val="single" w:sz="4" w:space="0" w:color="000000"/>
            </w:tcBorders>
            <w:vAlign w:val="bottom"/>
          </w:tcPr>
          <w:p w14:paraId="040CFD49" w14:textId="77777777" w:rsidR="005119AA" w:rsidRDefault="005119AA">
            <w:pPr>
              <w:rPr>
                <w:rFonts w:ascii="Arial" w:eastAsia="Arial" w:hAnsi="Arial" w:cs="Arial"/>
                <w:b/>
              </w:rPr>
            </w:pPr>
          </w:p>
          <w:p w14:paraId="015D970A" w14:textId="77777777" w:rsidR="00010A0C" w:rsidRDefault="00694545">
            <w:r>
              <w:rPr>
                <w:rFonts w:ascii="Arial" w:eastAsia="Arial" w:hAnsi="Arial" w:cs="Arial"/>
                <w:b/>
              </w:rPr>
              <w:t xml:space="preserve">360 </w:t>
            </w:r>
          </w:p>
          <w:p w14:paraId="7E7812FA" w14:textId="77777777" w:rsidR="00010A0C" w:rsidRDefault="00694545">
            <w:r>
              <w:rPr>
                <w:rFonts w:ascii="Arial" w:eastAsia="Arial" w:hAnsi="Arial" w:cs="Arial"/>
              </w:rPr>
              <w:t xml:space="preserve"> </w:t>
            </w:r>
          </w:p>
        </w:tc>
      </w:tr>
    </w:tbl>
    <w:p w14:paraId="57473B5D" w14:textId="77777777" w:rsidR="00010A0C" w:rsidRDefault="00694545" w:rsidP="00156C06">
      <w:pPr>
        <w:spacing w:after="0"/>
        <w:ind w:left="432"/>
        <w:jc w:val="both"/>
      </w:pPr>
      <w:r>
        <w:rPr>
          <w:rFonts w:ascii="Arial" w:eastAsia="Arial" w:hAnsi="Arial" w:cs="Arial"/>
          <w:sz w:val="24"/>
        </w:rPr>
        <w:t xml:space="preserve"> </w:t>
      </w:r>
    </w:p>
    <w:tbl>
      <w:tblPr>
        <w:tblStyle w:val="TableGrid"/>
        <w:tblW w:w="10740" w:type="dxa"/>
        <w:tblInd w:w="324" w:type="dxa"/>
        <w:tblCellMar>
          <w:right w:w="49" w:type="dxa"/>
        </w:tblCellMar>
        <w:tblLook w:val="04A0" w:firstRow="1" w:lastRow="0" w:firstColumn="1" w:lastColumn="0" w:noHBand="0" w:noVBand="1"/>
      </w:tblPr>
      <w:tblGrid>
        <w:gridCol w:w="641"/>
        <w:gridCol w:w="10099"/>
      </w:tblGrid>
      <w:tr w:rsidR="00010A0C" w14:paraId="25CBDD2E" w14:textId="77777777" w:rsidTr="0077168C">
        <w:trPr>
          <w:trHeight w:val="4114"/>
        </w:trPr>
        <w:tc>
          <w:tcPr>
            <w:tcW w:w="641" w:type="dxa"/>
            <w:tcBorders>
              <w:top w:val="single" w:sz="4" w:space="0" w:color="000000"/>
              <w:left w:val="single" w:sz="4" w:space="0" w:color="000000"/>
              <w:bottom w:val="single" w:sz="4" w:space="0" w:color="000000"/>
              <w:right w:val="nil"/>
            </w:tcBorders>
          </w:tcPr>
          <w:p w14:paraId="62BD4B48" w14:textId="77777777" w:rsidR="00010A0C" w:rsidRDefault="00694545">
            <w:pPr>
              <w:spacing w:after="857"/>
              <w:ind w:left="108"/>
            </w:pPr>
            <w:r>
              <w:rPr>
                <w:rFonts w:ascii="Arial" w:eastAsia="Arial" w:hAnsi="Arial" w:cs="Arial"/>
                <w:b/>
                <w:sz w:val="24"/>
              </w:rPr>
              <w:t>8.</w:t>
            </w:r>
            <w:r>
              <w:rPr>
                <w:rFonts w:ascii="Arial" w:eastAsia="Arial" w:hAnsi="Arial" w:cs="Arial"/>
                <w:sz w:val="24"/>
              </w:rPr>
              <w:t xml:space="preserve"> </w:t>
            </w:r>
          </w:p>
          <w:p w14:paraId="12FDE399" w14:textId="77777777" w:rsidR="00010A0C" w:rsidRDefault="00694545">
            <w:pPr>
              <w:spacing w:after="17"/>
              <w:ind w:left="108"/>
            </w:pPr>
            <w:r>
              <w:rPr>
                <w:rFonts w:ascii="Arial" w:eastAsia="Arial" w:hAnsi="Arial" w:cs="Arial"/>
                <w:b/>
                <w:sz w:val="20"/>
              </w:rPr>
              <w:t xml:space="preserve"> </w:t>
            </w:r>
          </w:p>
          <w:p w14:paraId="31112146" w14:textId="77777777" w:rsidR="00010A0C" w:rsidRDefault="00694545">
            <w:pPr>
              <w:ind w:left="108"/>
            </w:pPr>
            <w:r>
              <w:rPr>
                <w:rFonts w:ascii="Arial" w:eastAsia="Arial" w:hAnsi="Arial" w:cs="Arial"/>
                <w:b/>
                <w:sz w:val="20"/>
              </w:rPr>
              <w:t xml:space="preserve"> </w:t>
            </w:r>
          </w:p>
        </w:tc>
        <w:tc>
          <w:tcPr>
            <w:tcW w:w="10099" w:type="dxa"/>
            <w:tcBorders>
              <w:top w:val="single" w:sz="4" w:space="0" w:color="000000"/>
              <w:left w:val="nil"/>
              <w:bottom w:val="single" w:sz="4" w:space="0" w:color="000000"/>
              <w:right w:val="single" w:sz="4" w:space="0" w:color="000000"/>
            </w:tcBorders>
          </w:tcPr>
          <w:p w14:paraId="79365936" w14:textId="77777777" w:rsidR="00010A0C" w:rsidRDefault="00694545">
            <w:r>
              <w:rPr>
                <w:rFonts w:ascii="Arial" w:eastAsia="Arial" w:hAnsi="Arial" w:cs="Arial"/>
                <w:b/>
                <w:sz w:val="24"/>
              </w:rPr>
              <w:t xml:space="preserve">ASSESSMENT REGULATIONS  </w:t>
            </w:r>
          </w:p>
          <w:p w14:paraId="35096434" w14:textId="77777777" w:rsidR="00010A0C" w:rsidRDefault="00694545">
            <w:pPr>
              <w:spacing w:line="276" w:lineRule="auto"/>
              <w:ind w:right="60"/>
              <w:jc w:val="both"/>
            </w:pPr>
            <w:r>
              <w:rPr>
                <w:rFonts w:ascii="Arial" w:eastAsia="Arial" w:hAnsi="Arial" w:cs="Arial"/>
                <w:i/>
              </w:rPr>
              <w:t xml:space="preserve">Students should expect to complete their programme of study under the Regulations that were in place at the commencement of their studies on that programme, unless proposed changes to University Regulations are advantageous to students.   </w:t>
            </w:r>
          </w:p>
          <w:p w14:paraId="4455F4D5" w14:textId="77777777" w:rsidR="00010A0C" w:rsidRDefault="00694545">
            <w:pPr>
              <w:spacing w:after="36"/>
            </w:pPr>
            <w:r>
              <w:rPr>
                <w:rFonts w:ascii="Arial" w:eastAsia="Arial" w:hAnsi="Arial" w:cs="Arial"/>
                <w:b/>
                <w:sz w:val="20"/>
              </w:rPr>
              <w:t xml:space="preserve"> </w:t>
            </w:r>
          </w:p>
          <w:p w14:paraId="309E7655" w14:textId="77777777" w:rsidR="00010A0C" w:rsidRDefault="00694545" w:rsidP="005119AA">
            <w:pPr>
              <w:spacing w:after="7" w:line="273" w:lineRule="auto"/>
              <w:jc w:val="both"/>
            </w:pPr>
            <w:r>
              <w:rPr>
                <w:rFonts w:ascii="Arial" w:eastAsia="Arial" w:hAnsi="Arial" w:cs="Arial"/>
              </w:rPr>
              <w:t xml:space="preserve">The Glasgow Caledonian University Assessment Regulations apply to this programme, dependent on year of entry, </w:t>
            </w:r>
            <w:r>
              <w:rPr>
                <w:rFonts w:ascii="Arial" w:eastAsia="Arial" w:hAnsi="Arial" w:cs="Arial"/>
                <w:b/>
              </w:rPr>
              <w:t>with the following approved exceptions</w:t>
            </w:r>
            <w:r>
              <w:rPr>
                <w:rFonts w:ascii="Arial" w:eastAsia="Arial" w:hAnsi="Arial" w:cs="Arial"/>
              </w:rPr>
              <w:t xml:space="preserve">:  </w:t>
            </w:r>
          </w:p>
          <w:p w14:paraId="4A2E6462" w14:textId="77777777" w:rsidR="00010A0C" w:rsidRDefault="00694545">
            <w:pPr>
              <w:numPr>
                <w:ilvl w:val="0"/>
                <w:numId w:val="20"/>
              </w:numPr>
              <w:spacing w:after="14" w:line="275" w:lineRule="auto"/>
              <w:ind w:right="29" w:hanging="360"/>
              <w:jc w:val="both"/>
            </w:pPr>
            <w:r>
              <w:rPr>
                <w:rFonts w:ascii="Arial" w:eastAsia="Arial" w:hAnsi="Arial" w:cs="Arial"/>
              </w:rPr>
              <w:t xml:space="preserve">The LLB deviates in part from the standard University Assessment Regulations, such deviation having been approved by the Exceptions Committee.  Such deviation is necessary because the programme is subject to accreditation by a professional or statutory body. </w:t>
            </w:r>
          </w:p>
          <w:p w14:paraId="70CDE4B5" w14:textId="77777777" w:rsidR="00010A0C" w:rsidRDefault="00694545">
            <w:pPr>
              <w:numPr>
                <w:ilvl w:val="0"/>
                <w:numId w:val="20"/>
              </w:numPr>
              <w:ind w:right="29" w:hanging="360"/>
              <w:jc w:val="both"/>
            </w:pPr>
            <w:r>
              <w:rPr>
                <w:rFonts w:ascii="Arial" w:eastAsia="Arial" w:hAnsi="Arial" w:cs="Arial"/>
              </w:rPr>
              <w:t>Compensation and condonement do not apply to students on the LLB programme. In order to gain credit on the LLB, where a ‘pass’ is referred to, it should be neither a compensated</w:t>
            </w:r>
            <w:r w:rsidR="005119AA">
              <w:rPr>
                <w:rFonts w:ascii="Arial" w:eastAsia="Arial" w:hAnsi="Arial" w:cs="Arial"/>
              </w:rPr>
              <w:t xml:space="preserve"> </w:t>
            </w:r>
            <w:r w:rsidR="005119AA" w:rsidRPr="005119AA">
              <w:rPr>
                <w:rFonts w:ascii="Arial" w:eastAsia="Arial" w:hAnsi="Arial" w:cs="Arial"/>
              </w:rPr>
              <w:t>nor condoned pass. Specifically, a ‘pass’ on the LLB relates to a pass in terms of satisfactory completion of the GCU module concerned or else an exemption granted on the basis of a pass in equivalent certificated learning.</w:t>
            </w:r>
          </w:p>
        </w:tc>
      </w:tr>
    </w:tbl>
    <w:p w14:paraId="18F0F712" w14:textId="77777777" w:rsidR="00010A0C" w:rsidRDefault="00010A0C" w:rsidP="0077168C">
      <w:pPr>
        <w:spacing w:after="0"/>
        <w:ind w:left="432"/>
      </w:pPr>
    </w:p>
    <w:sectPr w:rsidR="00010A0C">
      <w:footerReference w:type="even" r:id="rId11"/>
      <w:footerReference w:type="default" r:id="rId12"/>
      <w:footerReference w:type="first" r:id="rId13"/>
      <w:pgSz w:w="16834" w:h="11909" w:orient="landscape"/>
      <w:pgMar w:top="937" w:right="742" w:bottom="1246" w:left="432" w:header="720"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942EE" w14:textId="77777777" w:rsidR="005E2F55" w:rsidRDefault="005E2F55">
      <w:pPr>
        <w:spacing w:after="0" w:line="240" w:lineRule="auto"/>
      </w:pPr>
      <w:r>
        <w:separator/>
      </w:r>
    </w:p>
  </w:endnote>
  <w:endnote w:type="continuationSeparator" w:id="0">
    <w:p w14:paraId="16C958D7" w14:textId="77777777" w:rsidR="005E2F55" w:rsidRDefault="005E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F6FF" w14:textId="77777777" w:rsidR="00010A0C" w:rsidRDefault="00694545">
    <w:pPr>
      <w:spacing w:after="0"/>
      <w:ind w:right="-314"/>
      <w:jc w:val="right"/>
    </w:pPr>
    <w:r>
      <w:fldChar w:fldCharType="begin"/>
    </w:r>
    <w:r>
      <w:instrText xml:space="preserve"> PAGE   \* MERGEFORMAT </w:instrText>
    </w:r>
    <w:r>
      <w:fldChar w:fldCharType="separate"/>
    </w:r>
    <w:r w:rsidR="00156C06">
      <w:rPr>
        <w:noProof/>
      </w:rPr>
      <w:t>8</w:t>
    </w:r>
    <w:r>
      <w:fldChar w:fldCharType="end"/>
    </w:r>
    <w:r>
      <w:rPr>
        <w:rFonts w:ascii="Times New Roman" w:eastAsia="Times New Roman" w:hAnsi="Times New Roman" w:cs="Times New Roman"/>
        <w:sz w:val="24"/>
      </w:rPr>
      <w:t xml:space="preserve"> </w:t>
    </w:r>
  </w:p>
  <w:p w14:paraId="119F3828" w14:textId="77777777" w:rsidR="00010A0C" w:rsidRDefault="00694545">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856F" w14:textId="77777777" w:rsidR="00010A0C" w:rsidRDefault="00694545">
    <w:pPr>
      <w:spacing w:after="0"/>
      <w:ind w:right="-314"/>
      <w:jc w:val="right"/>
    </w:pPr>
    <w:r>
      <w:fldChar w:fldCharType="begin"/>
    </w:r>
    <w:r>
      <w:instrText xml:space="preserve"> PAGE   \* MERGEFORMAT </w:instrText>
    </w:r>
    <w:r>
      <w:fldChar w:fldCharType="separate"/>
    </w:r>
    <w:r w:rsidR="00156C06">
      <w:rPr>
        <w:noProof/>
      </w:rPr>
      <w:t>9</w:t>
    </w:r>
    <w:r>
      <w:fldChar w:fldCharType="end"/>
    </w:r>
    <w:r>
      <w:rPr>
        <w:rFonts w:ascii="Times New Roman" w:eastAsia="Times New Roman" w:hAnsi="Times New Roman" w:cs="Times New Roman"/>
        <w:sz w:val="24"/>
      </w:rPr>
      <w:t xml:space="preserve"> </w:t>
    </w:r>
  </w:p>
  <w:p w14:paraId="2DC1CD21" w14:textId="77777777" w:rsidR="00010A0C" w:rsidRDefault="00694545">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DFD8" w14:textId="77777777" w:rsidR="00010A0C" w:rsidRDefault="00694545">
    <w:pPr>
      <w:spacing w:after="0"/>
      <w:ind w:right="-314"/>
      <w:jc w:val="right"/>
    </w:pPr>
    <w:r>
      <w:fldChar w:fldCharType="begin"/>
    </w:r>
    <w:r>
      <w:instrText xml:space="preserve"> PAGE   \* MERGEFORMAT </w:instrText>
    </w:r>
    <w:r>
      <w:fldChar w:fldCharType="separate"/>
    </w:r>
    <w:r>
      <w:t>38</w:t>
    </w:r>
    <w:r>
      <w:fldChar w:fldCharType="end"/>
    </w:r>
    <w:r>
      <w:rPr>
        <w:rFonts w:ascii="Times New Roman" w:eastAsia="Times New Roman" w:hAnsi="Times New Roman" w:cs="Times New Roman"/>
        <w:sz w:val="24"/>
      </w:rPr>
      <w:t xml:space="preserve"> </w:t>
    </w:r>
  </w:p>
  <w:p w14:paraId="2A5A1A57" w14:textId="77777777" w:rsidR="00010A0C" w:rsidRDefault="00694545">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15046" w14:textId="77777777" w:rsidR="005E2F55" w:rsidRDefault="005E2F55">
      <w:pPr>
        <w:spacing w:after="0" w:line="240" w:lineRule="auto"/>
      </w:pPr>
      <w:r>
        <w:separator/>
      </w:r>
    </w:p>
  </w:footnote>
  <w:footnote w:type="continuationSeparator" w:id="0">
    <w:p w14:paraId="76617102" w14:textId="77777777" w:rsidR="005E2F55" w:rsidRDefault="005E2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3A4"/>
    <w:multiLevelType w:val="hybridMultilevel"/>
    <w:tmpl w:val="58124782"/>
    <w:lvl w:ilvl="0" w:tplc="08090001">
      <w:start w:val="1"/>
      <w:numFmt w:val="bullet"/>
      <w:lvlText w:val=""/>
      <w:lvlJc w:val="left"/>
      <w:pPr>
        <w:ind w:left="1342" w:hanging="360"/>
      </w:pPr>
      <w:rPr>
        <w:rFonts w:ascii="Symbol" w:hAnsi="Symbol" w:hint="default"/>
      </w:rPr>
    </w:lvl>
    <w:lvl w:ilvl="1" w:tplc="08090003" w:tentative="1">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abstractNum w:abstractNumId="1" w15:restartNumberingAfterBreak="0">
    <w:nsid w:val="04710261"/>
    <w:multiLevelType w:val="hybridMultilevel"/>
    <w:tmpl w:val="BEE4A7D2"/>
    <w:lvl w:ilvl="0" w:tplc="B056865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A8BDF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80EB3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DC640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5AE5D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0266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5658B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987B0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0A0FB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4840A4"/>
    <w:multiLevelType w:val="hybridMultilevel"/>
    <w:tmpl w:val="3788D1AE"/>
    <w:lvl w:ilvl="0" w:tplc="C19C10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4880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969DE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DC9F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AED48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02C6B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12EE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58036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889CF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9E0BB6"/>
    <w:multiLevelType w:val="hybridMultilevel"/>
    <w:tmpl w:val="D9588E22"/>
    <w:lvl w:ilvl="0" w:tplc="11343D42">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A8324E">
      <w:start w:val="1"/>
      <w:numFmt w:val="lowerLetter"/>
      <w:lvlText w:val="%2"/>
      <w:lvlJc w:val="left"/>
      <w:pPr>
        <w:ind w:left="2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78CD76">
      <w:start w:val="1"/>
      <w:numFmt w:val="lowerRoman"/>
      <w:lvlText w:val="%3"/>
      <w:lvlJc w:val="left"/>
      <w:pPr>
        <w:ind w:left="2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5221A2">
      <w:start w:val="1"/>
      <w:numFmt w:val="decimal"/>
      <w:lvlText w:val="%4"/>
      <w:lvlJc w:val="left"/>
      <w:pPr>
        <w:ind w:left="3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986076">
      <w:start w:val="1"/>
      <w:numFmt w:val="lowerLetter"/>
      <w:lvlText w:val="%5"/>
      <w:lvlJc w:val="left"/>
      <w:pPr>
        <w:ind w:left="4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A09C88">
      <w:start w:val="1"/>
      <w:numFmt w:val="lowerRoman"/>
      <w:lvlText w:val="%6"/>
      <w:lvlJc w:val="left"/>
      <w:pPr>
        <w:ind w:left="4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AC3576">
      <w:start w:val="1"/>
      <w:numFmt w:val="decimal"/>
      <w:lvlText w:val="%7"/>
      <w:lvlJc w:val="left"/>
      <w:pPr>
        <w:ind w:left="5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9E3C84">
      <w:start w:val="1"/>
      <w:numFmt w:val="lowerLetter"/>
      <w:lvlText w:val="%8"/>
      <w:lvlJc w:val="left"/>
      <w:pPr>
        <w:ind w:left="6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30303C">
      <w:start w:val="1"/>
      <w:numFmt w:val="lowerRoman"/>
      <w:lvlText w:val="%9"/>
      <w:lvlJc w:val="left"/>
      <w:pPr>
        <w:ind w:left="7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B415A8"/>
    <w:multiLevelType w:val="hybridMultilevel"/>
    <w:tmpl w:val="F9D87688"/>
    <w:lvl w:ilvl="0" w:tplc="E53CCF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001A0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4A276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1A674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1C24C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A8AAA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28948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70563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8245A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20781B"/>
    <w:multiLevelType w:val="hybridMultilevel"/>
    <w:tmpl w:val="00E80D8A"/>
    <w:lvl w:ilvl="0" w:tplc="EDC42D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3E4D5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F622C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EEAD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5E991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3C0B1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C497E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7C9B8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26DCD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9E2778"/>
    <w:multiLevelType w:val="hybridMultilevel"/>
    <w:tmpl w:val="E19479A2"/>
    <w:lvl w:ilvl="0" w:tplc="C4B01FD8">
      <w:start w:val="1"/>
      <w:numFmt w:val="bullet"/>
      <w:lvlText w:val="•"/>
      <w:lvlJc w:val="left"/>
      <w:pPr>
        <w:ind w:left="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6AD5A">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6E09F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FEF968">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AAE41C">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00998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C4B510">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8A8CE">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B4F36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A91334"/>
    <w:multiLevelType w:val="hybridMultilevel"/>
    <w:tmpl w:val="C5642A88"/>
    <w:lvl w:ilvl="0" w:tplc="112C23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846E16">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667504">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881D3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4A582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E6FDD0">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64C2B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B29952">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DC8AA6">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672D3B"/>
    <w:multiLevelType w:val="hybridMultilevel"/>
    <w:tmpl w:val="FDAC6D12"/>
    <w:lvl w:ilvl="0" w:tplc="E1F61C14">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6C020C">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2CB7E8">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3E86C6">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76B8F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DCC2E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C6B9C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142BD0">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7A0E6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147C93"/>
    <w:multiLevelType w:val="hybridMultilevel"/>
    <w:tmpl w:val="B18A7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84873"/>
    <w:multiLevelType w:val="hybridMultilevel"/>
    <w:tmpl w:val="71C89224"/>
    <w:lvl w:ilvl="0" w:tplc="165ACC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66D33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DE673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62EB5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16445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66B1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8A942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C2669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8009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B910BD"/>
    <w:multiLevelType w:val="hybridMultilevel"/>
    <w:tmpl w:val="CDE8B8D6"/>
    <w:lvl w:ilvl="0" w:tplc="88B4C9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48460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986FE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6642E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4CD1C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F0567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9A39F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B097E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AED4C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8E2919"/>
    <w:multiLevelType w:val="hybridMultilevel"/>
    <w:tmpl w:val="D9B44C82"/>
    <w:lvl w:ilvl="0" w:tplc="9F4EE65C">
      <w:start w:val="1"/>
      <w:numFmt w:val="decimal"/>
      <w:pStyle w:val="Heading1"/>
      <w:lvlText w:val="%1"/>
      <w:lvlJc w:val="left"/>
      <w:pPr>
        <w:ind w:left="0"/>
      </w:pPr>
      <w:rPr>
        <w:rFonts w:ascii="Calibri" w:eastAsia="Calibri" w:hAnsi="Calibri" w:cs="Calibri"/>
        <w:b/>
        <w:bCs/>
        <w:i w:val="0"/>
        <w:strike w:val="0"/>
        <w:dstrike w:val="0"/>
        <w:color w:val="1F487C"/>
        <w:sz w:val="32"/>
        <w:szCs w:val="32"/>
        <w:u w:val="none" w:color="000000"/>
        <w:bdr w:val="none" w:sz="0" w:space="0" w:color="auto"/>
        <w:shd w:val="clear" w:color="auto" w:fill="auto"/>
        <w:vertAlign w:val="baseline"/>
      </w:rPr>
    </w:lvl>
    <w:lvl w:ilvl="1" w:tplc="E3B42BCC">
      <w:start w:val="1"/>
      <w:numFmt w:val="lowerLetter"/>
      <w:lvlText w:val="%2"/>
      <w:lvlJc w:val="left"/>
      <w:pPr>
        <w:ind w:left="1080"/>
      </w:pPr>
      <w:rPr>
        <w:rFonts w:ascii="Calibri" w:eastAsia="Calibri" w:hAnsi="Calibri" w:cs="Calibri"/>
        <w:b/>
        <w:bCs/>
        <w:i w:val="0"/>
        <w:strike w:val="0"/>
        <w:dstrike w:val="0"/>
        <w:color w:val="1F487C"/>
        <w:sz w:val="32"/>
        <w:szCs w:val="32"/>
        <w:u w:val="none" w:color="000000"/>
        <w:bdr w:val="none" w:sz="0" w:space="0" w:color="auto"/>
        <w:shd w:val="clear" w:color="auto" w:fill="auto"/>
        <w:vertAlign w:val="baseline"/>
      </w:rPr>
    </w:lvl>
    <w:lvl w:ilvl="2" w:tplc="99D8682C">
      <w:start w:val="1"/>
      <w:numFmt w:val="lowerRoman"/>
      <w:lvlText w:val="%3"/>
      <w:lvlJc w:val="left"/>
      <w:pPr>
        <w:ind w:left="1800"/>
      </w:pPr>
      <w:rPr>
        <w:rFonts w:ascii="Calibri" w:eastAsia="Calibri" w:hAnsi="Calibri" w:cs="Calibri"/>
        <w:b/>
        <w:bCs/>
        <w:i w:val="0"/>
        <w:strike w:val="0"/>
        <w:dstrike w:val="0"/>
        <w:color w:val="1F487C"/>
        <w:sz w:val="32"/>
        <w:szCs w:val="32"/>
        <w:u w:val="none" w:color="000000"/>
        <w:bdr w:val="none" w:sz="0" w:space="0" w:color="auto"/>
        <w:shd w:val="clear" w:color="auto" w:fill="auto"/>
        <w:vertAlign w:val="baseline"/>
      </w:rPr>
    </w:lvl>
    <w:lvl w:ilvl="3" w:tplc="BEA8D66C">
      <w:start w:val="1"/>
      <w:numFmt w:val="decimal"/>
      <w:lvlText w:val="%4"/>
      <w:lvlJc w:val="left"/>
      <w:pPr>
        <w:ind w:left="2520"/>
      </w:pPr>
      <w:rPr>
        <w:rFonts w:ascii="Calibri" w:eastAsia="Calibri" w:hAnsi="Calibri" w:cs="Calibri"/>
        <w:b/>
        <w:bCs/>
        <w:i w:val="0"/>
        <w:strike w:val="0"/>
        <w:dstrike w:val="0"/>
        <w:color w:val="1F487C"/>
        <w:sz w:val="32"/>
        <w:szCs w:val="32"/>
        <w:u w:val="none" w:color="000000"/>
        <w:bdr w:val="none" w:sz="0" w:space="0" w:color="auto"/>
        <w:shd w:val="clear" w:color="auto" w:fill="auto"/>
        <w:vertAlign w:val="baseline"/>
      </w:rPr>
    </w:lvl>
    <w:lvl w:ilvl="4" w:tplc="87E0347E">
      <w:start w:val="1"/>
      <w:numFmt w:val="lowerLetter"/>
      <w:lvlText w:val="%5"/>
      <w:lvlJc w:val="left"/>
      <w:pPr>
        <w:ind w:left="3240"/>
      </w:pPr>
      <w:rPr>
        <w:rFonts w:ascii="Calibri" w:eastAsia="Calibri" w:hAnsi="Calibri" w:cs="Calibri"/>
        <w:b/>
        <w:bCs/>
        <w:i w:val="0"/>
        <w:strike w:val="0"/>
        <w:dstrike w:val="0"/>
        <w:color w:val="1F487C"/>
        <w:sz w:val="32"/>
        <w:szCs w:val="32"/>
        <w:u w:val="none" w:color="000000"/>
        <w:bdr w:val="none" w:sz="0" w:space="0" w:color="auto"/>
        <w:shd w:val="clear" w:color="auto" w:fill="auto"/>
        <w:vertAlign w:val="baseline"/>
      </w:rPr>
    </w:lvl>
    <w:lvl w:ilvl="5" w:tplc="27F2E12C">
      <w:start w:val="1"/>
      <w:numFmt w:val="lowerRoman"/>
      <w:lvlText w:val="%6"/>
      <w:lvlJc w:val="left"/>
      <w:pPr>
        <w:ind w:left="3960"/>
      </w:pPr>
      <w:rPr>
        <w:rFonts w:ascii="Calibri" w:eastAsia="Calibri" w:hAnsi="Calibri" w:cs="Calibri"/>
        <w:b/>
        <w:bCs/>
        <w:i w:val="0"/>
        <w:strike w:val="0"/>
        <w:dstrike w:val="0"/>
        <w:color w:val="1F487C"/>
        <w:sz w:val="32"/>
        <w:szCs w:val="32"/>
        <w:u w:val="none" w:color="000000"/>
        <w:bdr w:val="none" w:sz="0" w:space="0" w:color="auto"/>
        <w:shd w:val="clear" w:color="auto" w:fill="auto"/>
        <w:vertAlign w:val="baseline"/>
      </w:rPr>
    </w:lvl>
    <w:lvl w:ilvl="6" w:tplc="DB40A10C">
      <w:start w:val="1"/>
      <w:numFmt w:val="decimal"/>
      <w:lvlText w:val="%7"/>
      <w:lvlJc w:val="left"/>
      <w:pPr>
        <w:ind w:left="4680"/>
      </w:pPr>
      <w:rPr>
        <w:rFonts w:ascii="Calibri" w:eastAsia="Calibri" w:hAnsi="Calibri" w:cs="Calibri"/>
        <w:b/>
        <w:bCs/>
        <w:i w:val="0"/>
        <w:strike w:val="0"/>
        <w:dstrike w:val="0"/>
        <w:color w:val="1F487C"/>
        <w:sz w:val="32"/>
        <w:szCs w:val="32"/>
        <w:u w:val="none" w:color="000000"/>
        <w:bdr w:val="none" w:sz="0" w:space="0" w:color="auto"/>
        <w:shd w:val="clear" w:color="auto" w:fill="auto"/>
        <w:vertAlign w:val="baseline"/>
      </w:rPr>
    </w:lvl>
    <w:lvl w:ilvl="7" w:tplc="F2E01846">
      <w:start w:val="1"/>
      <w:numFmt w:val="lowerLetter"/>
      <w:lvlText w:val="%8"/>
      <w:lvlJc w:val="left"/>
      <w:pPr>
        <w:ind w:left="5400"/>
      </w:pPr>
      <w:rPr>
        <w:rFonts w:ascii="Calibri" w:eastAsia="Calibri" w:hAnsi="Calibri" w:cs="Calibri"/>
        <w:b/>
        <w:bCs/>
        <w:i w:val="0"/>
        <w:strike w:val="0"/>
        <w:dstrike w:val="0"/>
        <w:color w:val="1F487C"/>
        <w:sz w:val="32"/>
        <w:szCs w:val="32"/>
        <w:u w:val="none" w:color="000000"/>
        <w:bdr w:val="none" w:sz="0" w:space="0" w:color="auto"/>
        <w:shd w:val="clear" w:color="auto" w:fill="auto"/>
        <w:vertAlign w:val="baseline"/>
      </w:rPr>
    </w:lvl>
    <w:lvl w:ilvl="8" w:tplc="9F0C0D0C">
      <w:start w:val="1"/>
      <w:numFmt w:val="lowerRoman"/>
      <w:lvlText w:val="%9"/>
      <w:lvlJc w:val="left"/>
      <w:pPr>
        <w:ind w:left="6120"/>
      </w:pPr>
      <w:rPr>
        <w:rFonts w:ascii="Calibri" w:eastAsia="Calibri" w:hAnsi="Calibri" w:cs="Calibri"/>
        <w:b/>
        <w:bCs/>
        <w:i w:val="0"/>
        <w:strike w:val="0"/>
        <w:dstrike w:val="0"/>
        <w:color w:val="1F487C"/>
        <w:sz w:val="32"/>
        <w:szCs w:val="32"/>
        <w:u w:val="none" w:color="000000"/>
        <w:bdr w:val="none" w:sz="0" w:space="0" w:color="auto"/>
        <w:shd w:val="clear" w:color="auto" w:fill="auto"/>
        <w:vertAlign w:val="baseline"/>
      </w:rPr>
    </w:lvl>
  </w:abstractNum>
  <w:abstractNum w:abstractNumId="13" w15:restartNumberingAfterBreak="0">
    <w:nsid w:val="3E615295"/>
    <w:multiLevelType w:val="hybridMultilevel"/>
    <w:tmpl w:val="BE427228"/>
    <w:lvl w:ilvl="0" w:tplc="F2C65E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A77D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AADAF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98BF5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810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BCDB2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18963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08C5F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3E006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01F2805"/>
    <w:multiLevelType w:val="hybridMultilevel"/>
    <w:tmpl w:val="EFE0245E"/>
    <w:lvl w:ilvl="0" w:tplc="86025CB0">
      <w:start w:val="1"/>
      <w:numFmt w:val="bullet"/>
      <w:lvlText w:val="•"/>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06D542">
      <w:start w:val="1"/>
      <w:numFmt w:val="bullet"/>
      <w:lvlText w:val="o"/>
      <w:lvlJc w:val="left"/>
      <w:pPr>
        <w:ind w:left="1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7ED4F0">
      <w:start w:val="1"/>
      <w:numFmt w:val="bullet"/>
      <w:lvlText w:val="▪"/>
      <w:lvlJc w:val="left"/>
      <w:pPr>
        <w:ind w:left="2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AD9BE">
      <w:start w:val="1"/>
      <w:numFmt w:val="bullet"/>
      <w:lvlText w:val="•"/>
      <w:lvlJc w:val="left"/>
      <w:pPr>
        <w:ind w:left="3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B48982">
      <w:start w:val="1"/>
      <w:numFmt w:val="bullet"/>
      <w:lvlText w:val="o"/>
      <w:lvlJc w:val="left"/>
      <w:pPr>
        <w:ind w:left="3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2C4720">
      <w:start w:val="1"/>
      <w:numFmt w:val="bullet"/>
      <w:lvlText w:val="▪"/>
      <w:lvlJc w:val="left"/>
      <w:pPr>
        <w:ind w:left="4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3CADC4">
      <w:start w:val="1"/>
      <w:numFmt w:val="bullet"/>
      <w:lvlText w:val="•"/>
      <w:lvlJc w:val="left"/>
      <w:pPr>
        <w:ind w:left="5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964700">
      <w:start w:val="1"/>
      <w:numFmt w:val="bullet"/>
      <w:lvlText w:val="o"/>
      <w:lvlJc w:val="left"/>
      <w:pPr>
        <w:ind w:left="58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165AE6">
      <w:start w:val="1"/>
      <w:numFmt w:val="bullet"/>
      <w:lvlText w:val="▪"/>
      <w:lvlJc w:val="left"/>
      <w:pPr>
        <w:ind w:left="6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4C3AAE"/>
    <w:multiLevelType w:val="hybridMultilevel"/>
    <w:tmpl w:val="E800F390"/>
    <w:lvl w:ilvl="0" w:tplc="90F23F62">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608F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D6133A">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AAE60E">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900A9C">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206A58">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E603A6">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6CFDDA">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468DBA">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A257CC"/>
    <w:multiLevelType w:val="hybridMultilevel"/>
    <w:tmpl w:val="08CA771C"/>
    <w:lvl w:ilvl="0" w:tplc="FF367E3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4C09CC">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D8B33E">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C8700A">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0AE6FA">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E49FD6">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6269AA">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122DE0">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1CD924">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6B1F62"/>
    <w:multiLevelType w:val="hybridMultilevel"/>
    <w:tmpl w:val="4FA86E2C"/>
    <w:lvl w:ilvl="0" w:tplc="1972A980">
      <w:start w:val="6"/>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706350">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52462E">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6E30C">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72C64E">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B850FE">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6E9964">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88358">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760522">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9C113A"/>
    <w:multiLevelType w:val="hybridMultilevel"/>
    <w:tmpl w:val="3CDC5502"/>
    <w:lvl w:ilvl="0" w:tplc="9A4827A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980DB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4A90B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F8377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48D42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9A3B2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4A7E5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603A7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F407C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F3F6BED"/>
    <w:multiLevelType w:val="hybridMultilevel"/>
    <w:tmpl w:val="5EC07700"/>
    <w:lvl w:ilvl="0" w:tplc="D720786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FCBACC">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B272C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9CD1C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64EE70">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9A9C3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BE4F6A">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8C212">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D61EB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2084296"/>
    <w:multiLevelType w:val="hybridMultilevel"/>
    <w:tmpl w:val="49387ACA"/>
    <w:lvl w:ilvl="0" w:tplc="08090001">
      <w:start w:val="1"/>
      <w:numFmt w:val="bullet"/>
      <w:lvlText w:val=""/>
      <w:lvlJc w:val="left"/>
      <w:pPr>
        <w:ind w:left="1342" w:hanging="360"/>
      </w:pPr>
      <w:rPr>
        <w:rFonts w:ascii="Symbol" w:hAnsi="Symbol" w:hint="default"/>
      </w:rPr>
    </w:lvl>
    <w:lvl w:ilvl="1" w:tplc="08090003" w:tentative="1">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abstractNum w:abstractNumId="21" w15:restartNumberingAfterBreak="0">
    <w:nsid w:val="532F7ED4"/>
    <w:multiLevelType w:val="hybridMultilevel"/>
    <w:tmpl w:val="BD0885BE"/>
    <w:lvl w:ilvl="0" w:tplc="620E37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52DC7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34370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EA540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A659A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E8440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123C6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02D4F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84B6B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701144A"/>
    <w:multiLevelType w:val="hybridMultilevel"/>
    <w:tmpl w:val="2174B392"/>
    <w:lvl w:ilvl="0" w:tplc="70E44F42">
      <w:start w:val="1"/>
      <w:numFmt w:val="bullet"/>
      <w:lvlText w:val="•"/>
      <w:lvlJc w:val="left"/>
      <w:pPr>
        <w:ind w:left="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5CAD14">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AA828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FE162E">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92F292">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ACD296">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8AEEC2">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52A3D8">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2063D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C723F3"/>
    <w:multiLevelType w:val="hybridMultilevel"/>
    <w:tmpl w:val="ACA8457A"/>
    <w:lvl w:ilvl="0" w:tplc="EC4CB4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16B57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6098A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8E7CE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62F10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6EDAB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A2EBB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BC8E2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6A6C2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590DBD"/>
    <w:multiLevelType w:val="hybridMultilevel"/>
    <w:tmpl w:val="62503012"/>
    <w:lvl w:ilvl="0" w:tplc="6818B6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5462D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B4A70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EEA94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D8DB6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CDD1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CE746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0AF22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66AAF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0A27DB1"/>
    <w:multiLevelType w:val="hybridMultilevel"/>
    <w:tmpl w:val="A76691FC"/>
    <w:lvl w:ilvl="0" w:tplc="1AC082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BA5FC2">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828A36">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C4A80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EAB22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E0C1DE">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0A739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BAE11C">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C68D4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1350759"/>
    <w:multiLevelType w:val="hybridMultilevel"/>
    <w:tmpl w:val="163C4C14"/>
    <w:lvl w:ilvl="0" w:tplc="236A229A">
      <w:start w:val="1"/>
      <w:numFmt w:val="bullet"/>
      <w:lvlText w:val="•"/>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8A2E88">
      <w:start w:val="1"/>
      <w:numFmt w:val="bullet"/>
      <w:lvlText w:val="o"/>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8A6816">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B2D370">
      <w:start w:val="1"/>
      <w:numFmt w:val="bullet"/>
      <w:lvlText w:val="•"/>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06A7E4">
      <w:start w:val="1"/>
      <w:numFmt w:val="bullet"/>
      <w:lvlText w:val="o"/>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26613A">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42A69A">
      <w:start w:val="1"/>
      <w:numFmt w:val="bullet"/>
      <w:lvlText w:val="•"/>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C04A50">
      <w:start w:val="1"/>
      <w:numFmt w:val="bullet"/>
      <w:lvlText w:val="o"/>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8A0956">
      <w:start w:val="1"/>
      <w:numFmt w:val="bullet"/>
      <w:lvlText w:val="▪"/>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45B35B9"/>
    <w:multiLevelType w:val="multilevel"/>
    <w:tmpl w:val="8C228BB0"/>
    <w:lvl w:ilvl="0">
      <w:start w:val="1"/>
      <w:numFmt w:val="decimal"/>
      <w:lvlText w:val="%1"/>
      <w:lvlJc w:val="left"/>
      <w:pPr>
        <w:ind w:left="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B93F4A"/>
    <w:multiLevelType w:val="hybridMultilevel"/>
    <w:tmpl w:val="7C089B9A"/>
    <w:lvl w:ilvl="0" w:tplc="CEE478E2">
      <w:start w:val="1"/>
      <w:numFmt w:val="bullet"/>
      <w:lvlText w:val="•"/>
      <w:lvlJc w:val="left"/>
      <w:pPr>
        <w:ind w:left="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E29AD0">
      <w:start w:val="1"/>
      <w:numFmt w:val="bullet"/>
      <w:lvlText w:val="o"/>
      <w:lvlJc w:val="left"/>
      <w:pPr>
        <w:ind w:left="1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E07806">
      <w:start w:val="1"/>
      <w:numFmt w:val="bullet"/>
      <w:lvlText w:val="▪"/>
      <w:lvlJc w:val="left"/>
      <w:pPr>
        <w:ind w:left="2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4E2F2A">
      <w:start w:val="1"/>
      <w:numFmt w:val="bullet"/>
      <w:lvlText w:val="•"/>
      <w:lvlJc w:val="left"/>
      <w:pPr>
        <w:ind w:left="3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4C156C">
      <w:start w:val="1"/>
      <w:numFmt w:val="bullet"/>
      <w:lvlText w:val="o"/>
      <w:lvlJc w:val="left"/>
      <w:pPr>
        <w:ind w:left="3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F42C1C">
      <w:start w:val="1"/>
      <w:numFmt w:val="bullet"/>
      <w:lvlText w:val="▪"/>
      <w:lvlJc w:val="left"/>
      <w:pPr>
        <w:ind w:left="4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60EB88">
      <w:start w:val="1"/>
      <w:numFmt w:val="bullet"/>
      <w:lvlText w:val="•"/>
      <w:lvlJc w:val="left"/>
      <w:pPr>
        <w:ind w:left="5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682E16">
      <w:start w:val="1"/>
      <w:numFmt w:val="bullet"/>
      <w:lvlText w:val="o"/>
      <w:lvlJc w:val="left"/>
      <w:pPr>
        <w:ind w:left="5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5EEC56">
      <w:start w:val="1"/>
      <w:numFmt w:val="bullet"/>
      <w:lvlText w:val="▪"/>
      <w:lvlJc w:val="left"/>
      <w:pPr>
        <w:ind w:left="66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7A02098"/>
    <w:multiLevelType w:val="hybridMultilevel"/>
    <w:tmpl w:val="330CE22C"/>
    <w:lvl w:ilvl="0" w:tplc="5C78D2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FE26F6">
      <w:start w:val="1"/>
      <w:numFmt w:val="bullet"/>
      <w:lvlText w:val="o"/>
      <w:lvlJc w:val="left"/>
      <w:pPr>
        <w:ind w:left="2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1E2E2E">
      <w:start w:val="1"/>
      <w:numFmt w:val="bullet"/>
      <w:lvlText w:val="▪"/>
      <w:lvlJc w:val="left"/>
      <w:pPr>
        <w:ind w:left="2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84DCC4">
      <w:start w:val="1"/>
      <w:numFmt w:val="bullet"/>
      <w:lvlText w:val="•"/>
      <w:lvlJc w:val="left"/>
      <w:pPr>
        <w:ind w:left="3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DE16B6">
      <w:start w:val="1"/>
      <w:numFmt w:val="bullet"/>
      <w:lvlText w:val="o"/>
      <w:lvlJc w:val="left"/>
      <w:pPr>
        <w:ind w:left="42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10DE58">
      <w:start w:val="1"/>
      <w:numFmt w:val="bullet"/>
      <w:lvlText w:val="▪"/>
      <w:lvlJc w:val="left"/>
      <w:pPr>
        <w:ind w:left="49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FCF468">
      <w:start w:val="1"/>
      <w:numFmt w:val="bullet"/>
      <w:lvlText w:val="•"/>
      <w:lvlJc w:val="left"/>
      <w:pPr>
        <w:ind w:left="5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F05DC4">
      <w:start w:val="1"/>
      <w:numFmt w:val="bullet"/>
      <w:lvlText w:val="o"/>
      <w:lvlJc w:val="left"/>
      <w:pPr>
        <w:ind w:left="6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EA365E">
      <w:start w:val="1"/>
      <w:numFmt w:val="bullet"/>
      <w:lvlText w:val="▪"/>
      <w:lvlJc w:val="left"/>
      <w:pPr>
        <w:ind w:left="7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CA746C"/>
    <w:multiLevelType w:val="hybridMultilevel"/>
    <w:tmpl w:val="3DA690BC"/>
    <w:lvl w:ilvl="0" w:tplc="E76841A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CC6588">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36FD02">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10C758">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407CEE">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F263A0">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0259E8">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0C682">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9C2EAA">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D27E4B"/>
    <w:multiLevelType w:val="hybridMultilevel"/>
    <w:tmpl w:val="B6902448"/>
    <w:lvl w:ilvl="0" w:tplc="3CBA00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12728A">
      <w:start w:val="1"/>
      <w:numFmt w:val="bullet"/>
      <w:lvlText w:val="o"/>
      <w:lvlJc w:val="left"/>
      <w:pPr>
        <w:ind w:left="1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2C6F90">
      <w:start w:val="1"/>
      <w:numFmt w:val="bullet"/>
      <w:lvlText w:val="▪"/>
      <w:lvlJc w:val="left"/>
      <w:pPr>
        <w:ind w:left="2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BE4B78">
      <w:start w:val="1"/>
      <w:numFmt w:val="bullet"/>
      <w:lvlText w:val="•"/>
      <w:lvlJc w:val="left"/>
      <w:pPr>
        <w:ind w:left="2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6C2D84">
      <w:start w:val="1"/>
      <w:numFmt w:val="bullet"/>
      <w:lvlText w:val="o"/>
      <w:lvlJc w:val="left"/>
      <w:pPr>
        <w:ind w:left="3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ECA0D4">
      <w:start w:val="1"/>
      <w:numFmt w:val="bullet"/>
      <w:lvlText w:val="▪"/>
      <w:lvlJc w:val="left"/>
      <w:pPr>
        <w:ind w:left="4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DE96AE">
      <w:start w:val="1"/>
      <w:numFmt w:val="bullet"/>
      <w:lvlText w:val="•"/>
      <w:lvlJc w:val="left"/>
      <w:pPr>
        <w:ind w:left="5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E0C0C6">
      <w:start w:val="1"/>
      <w:numFmt w:val="bullet"/>
      <w:lvlText w:val="o"/>
      <w:lvlJc w:val="left"/>
      <w:pPr>
        <w:ind w:left="5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AE07D4">
      <w:start w:val="1"/>
      <w:numFmt w:val="bullet"/>
      <w:lvlText w:val="▪"/>
      <w:lvlJc w:val="left"/>
      <w:pPr>
        <w:ind w:left="6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D8255F7"/>
    <w:multiLevelType w:val="hybridMultilevel"/>
    <w:tmpl w:val="6E3EB9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685223"/>
    <w:multiLevelType w:val="hybridMultilevel"/>
    <w:tmpl w:val="873A4142"/>
    <w:lvl w:ilvl="0" w:tplc="072A2D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2693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BCB1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FEB5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704D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3C9C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F28E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B2A4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9691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9C24E68"/>
    <w:multiLevelType w:val="hybridMultilevel"/>
    <w:tmpl w:val="5F04ACE6"/>
    <w:lvl w:ilvl="0" w:tplc="665C3100">
      <w:start w:val="1"/>
      <w:numFmt w:val="bullet"/>
      <w:lvlText w:val="•"/>
      <w:lvlJc w:val="left"/>
      <w:pPr>
        <w:ind w:left="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B0BB74">
      <w:start w:val="1"/>
      <w:numFmt w:val="bullet"/>
      <w:lvlText w:val="o"/>
      <w:lvlJc w:val="left"/>
      <w:pPr>
        <w:ind w:left="20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F66706">
      <w:start w:val="1"/>
      <w:numFmt w:val="bullet"/>
      <w:lvlText w:val="▪"/>
      <w:lvlJc w:val="left"/>
      <w:pPr>
        <w:ind w:left="27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561C4E">
      <w:start w:val="1"/>
      <w:numFmt w:val="bullet"/>
      <w:lvlText w:val="•"/>
      <w:lvlJc w:val="left"/>
      <w:pPr>
        <w:ind w:left="3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DECDD8">
      <w:start w:val="1"/>
      <w:numFmt w:val="bullet"/>
      <w:lvlText w:val="o"/>
      <w:lvlJc w:val="left"/>
      <w:pPr>
        <w:ind w:left="4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AA510E">
      <w:start w:val="1"/>
      <w:numFmt w:val="bullet"/>
      <w:lvlText w:val="▪"/>
      <w:lvlJc w:val="left"/>
      <w:pPr>
        <w:ind w:left="4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68ACDE">
      <w:start w:val="1"/>
      <w:numFmt w:val="bullet"/>
      <w:lvlText w:val="•"/>
      <w:lvlJc w:val="left"/>
      <w:pPr>
        <w:ind w:left="5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BC1EF4">
      <w:start w:val="1"/>
      <w:numFmt w:val="bullet"/>
      <w:lvlText w:val="o"/>
      <w:lvlJc w:val="left"/>
      <w:pPr>
        <w:ind w:left="6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C8C8E6">
      <w:start w:val="1"/>
      <w:numFmt w:val="bullet"/>
      <w:lvlText w:val="▪"/>
      <w:lvlJc w:val="left"/>
      <w:pPr>
        <w:ind w:left="7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16"/>
  </w:num>
  <w:num w:numId="3">
    <w:abstractNumId w:val="30"/>
  </w:num>
  <w:num w:numId="4">
    <w:abstractNumId w:val="17"/>
  </w:num>
  <w:num w:numId="5">
    <w:abstractNumId w:val="10"/>
  </w:num>
  <w:num w:numId="6">
    <w:abstractNumId w:val="13"/>
  </w:num>
  <w:num w:numId="7">
    <w:abstractNumId w:val="5"/>
  </w:num>
  <w:num w:numId="8">
    <w:abstractNumId w:val="21"/>
  </w:num>
  <w:num w:numId="9">
    <w:abstractNumId w:val="11"/>
  </w:num>
  <w:num w:numId="10">
    <w:abstractNumId w:val="26"/>
  </w:num>
  <w:num w:numId="11">
    <w:abstractNumId w:val="15"/>
  </w:num>
  <w:num w:numId="12">
    <w:abstractNumId w:val="23"/>
  </w:num>
  <w:num w:numId="13">
    <w:abstractNumId w:val="24"/>
  </w:num>
  <w:num w:numId="14">
    <w:abstractNumId w:val="4"/>
  </w:num>
  <w:num w:numId="15">
    <w:abstractNumId w:val="3"/>
  </w:num>
  <w:num w:numId="16">
    <w:abstractNumId w:val="29"/>
  </w:num>
  <w:num w:numId="17">
    <w:abstractNumId w:val="2"/>
  </w:num>
  <w:num w:numId="18">
    <w:abstractNumId w:val="22"/>
  </w:num>
  <w:num w:numId="19">
    <w:abstractNumId w:val="34"/>
  </w:num>
  <w:num w:numId="20">
    <w:abstractNumId w:val="18"/>
  </w:num>
  <w:num w:numId="21">
    <w:abstractNumId w:val="33"/>
  </w:num>
  <w:num w:numId="22">
    <w:abstractNumId w:val="6"/>
  </w:num>
  <w:num w:numId="23">
    <w:abstractNumId w:val="1"/>
  </w:num>
  <w:num w:numId="24">
    <w:abstractNumId w:val="7"/>
  </w:num>
  <w:num w:numId="25">
    <w:abstractNumId w:val="14"/>
  </w:num>
  <w:num w:numId="26">
    <w:abstractNumId w:val="19"/>
  </w:num>
  <w:num w:numId="27">
    <w:abstractNumId w:val="28"/>
  </w:num>
  <w:num w:numId="28">
    <w:abstractNumId w:val="8"/>
  </w:num>
  <w:num w:numId="29">
    <w:abstractNumId w:val="31"/>
  </w:num>
  <w:num w:numId="30">
    <w:abstractNumId w:val="25"/>
  </w:num>
  <w:num w:numId="31">
    <w:abstractNumId w:val="12"/>
  </w:num>
  <w:num w:numId="32">
    <w:abstractNumId w:val="20"/>
  </w:num>
  <w:num w:numId="33">
    <w:abstractNumId w:val="0"/>
  </w:num>
  <w:num w:numId="34">
    <w:abstractNumId w:val="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0C"/>
    <w:rsid w:val="00010A0C"/>
    <w:rsid w:val="00024A69"/>
    <w:rsid w:val="00156C06"/>
    <w:rsid w:val="00212E77"/>
    <w:rsid w:val="002965F0"/>
    <w:rsid w:val="005119AA"/>
    <w:rsid w:val="00556AF6"/>
    <w:rsid w:val="005E2F55"/>
    <w:rsid w:val="006054CF"/>
    <w:rsid w:val="00615733"/>
    <w:rsid w:val="00694545"/>
    <w:rsid w:val="00746501"/>
    <w:rsid w:val="0077168C"/>
    <w:rsid w:val="007F45F4"/>
    <w:rsid w:val="008F500F"/>
    <w:rsid w:val="00CC7D8C"/>
    <w:rsid w:val="00D473D0"/>
    <w:rsid w:val="00D76186"/>
    <w:rsid w:val="00F4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9443"/>
  <w15:docId w15:val="{FAE1FEE1-697E-43FD-B2D9-5C5C9402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31"/>
      </w:numPr>
      <w:spacing w:after="0"/>
      <w:ind w:left="442" w:hanging="10"/>
      <w:outlineLvl w:val="0"/>
    </w:pPr>
    <w:rPr>
      <w:rFonts w:ascii="Calibri" w:eastAsia="Calibri" w:hAnsi="Calibri" w:cs="Calibri"/>
      <w:b/>
      <w:color w:val="1F487C"/>
      <w:sz w:val="32"/>
    </w:rPr>
  </w:style>
  <w:style w:type="paragraph" w:styleId="Heading2">
    <w:name w:val="heading 2"/>
    <w:next w:val="Normal"/>
    <w:link w:val="Heading2Char"/>
    <w:uiPriority w:val="9"/>
    <w:unhideWhenUsed/>
    <w:qFormat/>
    <w:pPr>
      <w:keepNext/>
      <w:keepLines/>
      <w:spacing w:after="0"/>
      <w:ind w:left="442" w:hanging="10"/>
      <w:outlineLvl w:val="1"/>
    </w:pPr>
    <w:rPr>
      <w:rFonts w:ascii="Calibri" w:eastAsia="Calibri" w:hAnsi="Calibri" w:cs="Calibri"/>
      <w:b/>
      <w:color w:val="1F487C"/>
      <w:sz w:val="32"/>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Calibri" w:eastAsia="Calibri" w:hAnsi="Calibri" w:cs="Calibri"/>
      <w:b/>
      <w:color w:val="1F487C"/>
      <w:sz w:val="32"/>
    </w:rPr>
  </w:style>
  <w:style w:type="character" w:customStyle="1" w:styleId="Heading1Char">
    <w:name w:val="Heading 1 Char"/>
    <w:link w:val="Heading1"/>
    <w:rPr>
      <w:rFonts w:ascii="Calibri" w:eastAsia="Calibri" w:hAnsi="Calibri" w:cs="Calibri"/>
      <w:b/>
      <w:color w:val="1F487C"/>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11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f4862fd-6dc5-47b4-8401-69203c04af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FA908A1ABDCB4CB52EE13B082EE92F" ma:contentTypeVersion="15" ma:contentTypeDescription="Create a new document." ma:contentTypeScope="" ma:versionID="6d0c4d7ce79fdbb398bc6c56968352f9">
  <xsd:schema xmlns:xsd="http://www.w3.org/2001/XMLSchema" xmlns:xs="http://www.w3.org/2001/XMLSchema" xmlns:p="http://schemas.microsoft.com/office/2006/metadata/properties" xmlns:ns3="bfe4f709-9ced-49f7-9628-beaba5ace734" xmlns:ns4="bf4862fd-6dc5-47b4-8401-69203c04afe4" targetNamespace="http://schemas.microsoft.com/office/2006/metadata/properties" ma:root="true" ma:fieldsID="f40c56e7a369c0e189b68811df7b92e9" ns3:_="" ns4:_="">
    <xsd:import namespace="bfe4f709-9ced-49f7-9628-beaba5ace734"/>
    <xsd:import namespace="bf4862fd-6dc5-47b4-8401-69203c04af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4f709-9ced-49f7-9628-beaba5ace7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862fd-6dc5-47b4-8401-69203c04af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43E15-2470-4666-9D7F-6CCA37FF209C}">
  <ds:schemaRefs>
    <ds:schemaRef ds:uri="http://schemas.openxmlformats.org/package/2006/metadata/core-properties"/>
    <ds:schemaRef ds:uri="http://purl.org/dc/elements/1.1/"/>
    <ds:schemaRef ds:uri="http://schemas.microsoft.com/office/infopath/2007/PartnerControls"/>
    <ds:schemaRef ds:uri="bfe4f709-9ced-49f7-9628-beaba5ace734"/>
    <ds:schemaRef ds:uri="http://schemas.microsoft.com/office/2006/metadata/properties"/>
    <ds:schemaRef ds:uri="http://purl.org/dc/terms/"/>
    <ds:schemaRef ds:uri="bf4862fd-6dc5-47b4-8401-69203c04afe4"/>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9182098-7612-4623-B184-37E83163171D}">
  <ds:schemaRefs>
    <ds:schemaRef ds:uri="http://schemas.microsoft.com/sharepoint/v3/contenttype/forms"/>
  </ds:schemaRefs>
</ds:datastoreItem>
</file>

<file path=customXml/itemProps3.xml><?xml version="1.0" encoding="utf-8"?>
<ds:datastoreItem xmlns:ds="http://schemas.openxmlformats.org/officeDocument/2006/customXml" ds:itemID="{DCF4C5F2-B2BE-45BF-89C7-AA30F3CCD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4f709-9ced-49f7-9628-beaba5ace734"/>
    <ds:schemaRef ds:uri="bf4862fd-6dc5-47b4-8401-69203c04a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1418</Words>
  <Characters>8083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GLASGOW CALEDONIAN UNIVERSITY</vt:lpstr>
    </vt:vector>
  </TitlesOfParts>
  <Company>Glasgow Caledonian University</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CALEDONIAN UNIVERSITY</dc:title>
  <dc:creator>jas</dc:creator>
  <cp:lastModifiedBy>Kilbride, John</cp:lastModifiedBy>
  <cp:revision>2</cp:revision>
  <dcterms:created xsi:type="dcterms:W3CDTF">2023-04-27T13:38:00Z</dcterms:created>
  <dcterms:modified xsi:type="dcterms:W3CDTF">2023-04-27T13:38:00Z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0x01010021FA908A1ABDCB4CB52EE13B082EE92F</vt:lpwstr>
  </property>
</Properties>
</file>