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CE" w:rsidRPr="00610515" w:rsidRDefault="006C1CCE" w:rsidP="006C1CCE">
      <w:pPr>
        <w:spacing w:after="0"/>
        <w:rPr>
          <w:b/>
          <w:color w:val="244061" w:themeColor="accent1" w:themeShade="80"/>
          <w:sz w:val="28"/>
        </w:rPr>
      </w:pPr>
      <w:bookmarkStart w:id="0" w:name="_GoBack"/>
      <w:bookmarkEnd w:id="0"/>
      <w:r w:rsidRPr="00610515">
        <w:rPr>
          <w:b/>
          <w:color w:val="244061" w:themeColor="accent1" w:themeShade="80"/>
          <w:sz w:val="28"/>
        </w:rPr>
        <w:t>Interview Expenses Claim Form</w:t>
      </w:r>
    </w:p>
    <w:p w:rsidR="006C1CCE" w:rsidRPr="00EC2C90" w:rsidRDefault="006C1CCE" w:rsidP="006C1CCE">
      <w:pPr>
        <w:spacing w:after="0"/>
        <w:rPr>
          <w:i/>
          <w:sz w:val="18"/>
        </w:rPr>
      </w:pPr>
      <w:r w:rsidRPr="00EC2C90">
        <w:rPr>
          <w:i/>
          <w:sz w:val="18"/>
        </w:rPr>
        <w:t>You will only be eligible to claim interview expenses if you are travelling from out with a 90 minute commutable distance.</w:t>
      </w:r>
    </w:p>
    <w:p w:rsidR="006C1CCE" w:rsidRPr="00DF673C" w:rsidRDefault="006C1CCE" w:rsidP="006C1CCE">
      <w:pPr>
        <w:spacing w:after="0"/>
        <w:rPr>
          <w:sz w:val="10"/>
        </w:rPr>
      </w:pPr>
    </w:p>
    <w:tbl>
      <w:tblPr>
        <w:tblStyle w:val="TableGrid"/>
        <w:tblW w:w="10774" w:type="dxa"/>
        <w:tblInd w:w="-176" w:type="dxa"/>
        <w:tblLook w:val="04A0" w:firstRow="1" w:lastRow="0" w:firstColumn="1" w:lastColumn="0" w:noHBand="0" w:noVBand="1"/>
      </w:tblPr>
      <w:tblGrid>
        <w:gridCol w:w="1702"/>
        <w:gridCol w:w="2551"/>
        <w:gridCol w:w="1285"/>
        <w:gridCol w:w="2609"/>
        <w:gridCol w:w="1322"/>
        <w:gridCol w:w="1305"/>
      </w:tblGrid>
      <w:tr w:rsidR="006C1CCE" w:rsidTr="005C4772">
        <w:tc>
          <w:tcPr>
            <w:tcW w:w="10774" w:type="dxa"/>
            <w:gridSpan w:val="6"/>
          </w:tcPr>
          <w:p w:rsidR="006C1CCE" w:rsidRPr="00610515" w:rsidRDefault="006C1CCE" w:rsidP="006C1CCE">
            <w:pPr>
              <w:pStyle w:val="ListParagraph"/>
              <w:numPr>
                <w:ilvl w:val="0"/>
                <w:numId w:val="1"/>
              </w:numPr>
              <w:rPr>
                <w:b/>
                <w:sz w:val="20"/>
              </w:rPr>
            </w:pPr>
            <w:r w:rsidRPr="00610515">
              <w:rPr>
                <w:b/>
                <w:color w:val="365F91" w:themeColor="accent1" w:themeShade="BF"/>
                <w:sz w:val="20"/>
              </w:rPr>
              <w:t>Personal / Interview Details</w:t>
            </w:r>
          </w:p>
        </w:tc>
      </w:tr>
      <w:tr w:rsidR="006C1CCE" w:rsidTr="005C4772">
        <w:tc>
          <w:tcPr>
            <w:tcW w:w="1702" w:type="dxa"/>
          </w:tcPr>
          <w:p w:rsidR="006C1CCE" w:rsidRPr="00837007" w:rsidRDefault="006C1CCE" w:rsidP="006C1CCE">
            <w:pPr>
              <w:rPr>
                <w:b/>
                <w:sz w:val="16"/>
                <w:szCs w:val="16"/>
              </w:rPr>
            </w:pPr>
            <w:r w:rsidRPr="00837007">
              <w:rPr>
                <w:b/>
                <w:sz w:val="16"/>
                <w:szCs w:val="16"/>
              </w:rPr>
              <w:t>Surname:</w:t>
            </w:r>
          </w:p>
          <w:p w:rsidR="006C1CCE" w:rsidRPr="00837007" w:rsidRDefault="006C1CCE" w:rsidP="006C1CCE">
            <w:pPr>
              <w:rPr>
                <w:b/>
                <w:sz w:val="16"/>
                <w:szCs w:val="16"/>
              </w:rPr>
            </w:pPr>
          </w:p>
        </w:tc>
        <w:tc>
          <w:tcPr>
            <w:tcW w:w="2551" w:type="dxa"/>
          </w:tcPr>
          <w:p w:rsidR="006C1CCE" w:rsidRDefault="006C1CCE" w:rsidP="006C1CCE">
            <w:pPr>
              <w:rPr>
                <w:sz w:val="16"/>
                <w:szCs w:val="16"/>
              </w:rPr>
            </w:pPr>
          </w:p>
          <w:p w:rsidR="003221F6" w:rsidRPr="00837007" w:rsidRDefault="003221F6" w:rsidP="006C1CCE">
            <w:pPr>
              <w:rPr>
                <w:sz w:val="16"/>
                <w:szCs w:val="16"/>
              </w:rPr>
            </w:pPr>
          </w:p>
        </w:tc>
        <w:tc>
          <w:tcPr>
            <w:tcW w:w="1285" w:type="dxa"/>
            <w:vMerge w:val="restart"/>
          </w:tcPr>
          <w:p w:rsidR="006C1CCE" w:rsidRPr="00837007" w:rsidRDefault="006C1CCE" w:rsidP="006C1CCE">
            <w:pPr>
              <w:rPr>
                <w:b/>
                <w:sz w:val="16"/>
                <w:szCs w:val="16"/>
              </w:rPr>
            </w:pPr>
            <w:r w:rsidRPr="00837007">
              <w:rPr>
                <w:b/>
                <w:sz w:val="16"/>
                <w:szCs w:val="16"/>
              </w:rPr>
              <w:t>Address:</w:t>
            </w:r>
          </w:p>
          <w:p w:rsidR="006C1CCE" w:rsidRPr="00837007" w:rsidRDefault="006C1CCE" w:rsidP="006C1CCE">
            <w:pPr>
              <w:rPr>
                <w:b/>
                <w:sz w:val="16"/>
                <w:szCs w:val="16"/>
              </w:rPr>
            </w:pPr>
          </w:p>
          <w:p w:rsidR="006C1CCE" w:rsidRPr="00837007" w:rsidRDefault="006C1CCE" w:rsidP="006C1CCE">
            <w:pPr>
              <w:rPr>
                <w:b/>
                <w:sz w:val="16"/>
                <w:szCs w:val="16"/>
              </w:rPr>
            </w:pPr>
          </w:p>
          <w:p w:rsidR="006C1CCE" w:rsidRPr="00837007" w:rsidRDefault="006C1CCE" w:rsidP="006C1CCE">
            <w:pPr>
              <w:rPr>
                <w:b/>
                <w:sz w:val="16"/>
                <w:szCs w:val="16"/>
              </w:rPr>
            </w:pPr>
          </w:p>
          <w:p w:rsidR="006C1CCE" w:rsidRPr="00837007" w:rsidRDefault="006C1CCE" w:rsidP="006C1CCE">
            <w:pPr>
              <w:rPr>
                <w:b/>
                <w:sz w:val="16"/>
                <w:szCs w:val="16"/>
              </w:rPr>
            </w:pPr>
          </w:p>
          <w:p w:rsidR="006C1CCE" w:rsidRPr="00837007" w:rsidRDefault="006C1CCE" w:rsidP="006C1CCE">
            <w:pPr>
              <w:rPr>
                <w:b/>
                <w:sz w:val="16"/>
                <w:szCs w:val="16"/>
              </w:rPr>
            </w:pPr>
            <w:r w:rsidRPr="00837007">
              <w:rPr>
                <w:b/>
                <w:sz w:val="16"/>
                <w:szCs w:val="16"/>
              </w:rPr>
              <w:t>Telephone:</w:t>
            </w:r>
          </w:p>
        </w:tc>
        <w:tc>
          <w:tcPr>
            <w:tcW w:w="5236" w:type="dxa"/>
            <w:gridSpan w:val="3"/>
            <w:vMerge w:val="restart"/>
          </w:tcPr>
          <w:p w:rsidR="006C1CCE" w:rsidRDefault="006C1CCE" w:rsidP="006C1CCE">
            <w:pPr>
              <w:rPr>
                <w:sz w:val="16"/>
                <w:szCs w:val="16"/>
              </w:rPr>
            </w:pPr>
          </w:p>
          <w:p w:rsidR="003221F6" w:rsidRDefault="003221F6" w:rsidP="006C1CCE">
            <w:pPr>
              <w:rPr>
                <w:sz w:val="16"/>
                <w:szCs w:val="16"/>
              </w:rPr>
            </w:pPr>
          </w:p>
          <w:p w:rsidR="003221F6" w:rsidRDefault="003221F6" w:rsidP="006C1CCE">
            <w:pPr>
              <w:rPr>
                <w:sz w:val="16"/>
                <w:szCs w:val="16"/>
              </w:rPr>
            </w:pPr>
          </w:p>
          <w:p w:rsidR="003221F6" w:rsidRDefault="003221F6" w:rsidP="006C1CCE">
            <w:pPr>
              <w:rPr>
                <w:sz w:val="16"/>
                <w:szCs w:val="16"/>
              </w:rPr>
            </w:pPr>
          </w:p>
          <w:p w:rsidR="003221F6" w:rsidRDefault="003221F6" w:rsidP="006C1CCE">
            <w:pPr>
              <w:rPr>
                <w:sz w:val="16"/>
                <w:szCs w:val="16"/>
              </w:rPr>
            </w:pPr>
          </w:p>
          <w:p w:rsidR="003221F6" w:rsidRPr="00837007" w:rsidRDefault="003221F6" w:rsidP="006C1CCE">
            <w:pPr>
              <w:rPr>
                <w:sz w:val="16"/>
                <w:szCs w:val="16"/>
              </w:rPr>
            </w:pPr>
          </w:p>
        </w:tc>
      </w:tr>
      <w:tr w:rsidR="006C1CCE" w:rsidTr="005C4772">
        <w:tc>
          <w:tcPr>
            <w:tcW w:w="1702" w:type="dxa"/>
          </w:tcPr>
          <w:p w:rsidR="006C1CCE" w:rsidRPr="00837007" w:rsidRDefault="006C1CCE" w:rsidP="006C1CCE">
            <w:pPr>
              <w:rPr>
                <w:b/>
                <w:sz w:val="16"/>
                <w:szCs w:val="16"/>
              </w:rPr>
            </w:pPr>
            <w:r w:rsidRPr="00837007">
              <w:rPr>
                <w:b/>
                <w:sz w:val="16"/>
                <w:szCs w:val="16"/>
              </w:rPr>
              <w:t>Forename:</w:t>
            </w:r>
          </w:p>
          <w:p w:rsidR="006C1CCE" w:rsidRPr="00837007" w:rsidRDefault="006C1CCE" w:rsidP="006C1CCE">
            <w:pPr>
              <w:rPr>
                <w:b/>
                <w:sz w:val="16"/>
                <w:szCs w:val="16"/>
              </w:rPr>
            </w:pPr>
          </w:p>
        </w:tc>
        <w:tc>
          <w:tcPr>
            <w:tcW w:w="2551" w:type="dxa"/>
          </w:tcPr>
          <w:p w:rsidR="006C1CCE" w:rsidRDefault="006C1CCE" w:rsidP="006C1CCE">
            <w:pPr>
              <w:rPr>
                <w:sz w:val="16"/>
                <w:szCs w:val="16"/>
              </w:rPr>
            </w:pPr>
          </w:p>
          <w:p w:rsidR="003221F6" w:rsidRPr="00837007" w:rsidRDefault="003221F6" w:rsidP="006C1CCE">
            <w:pPr>
              <w:rPr>
                <w:sz w:val="16"/>
                <w:szCs w:val="16"/>
              </w:rPr>
            </w:pPr>
          </w:p>
        </w:tc>
        <w:tc>
          <w:tcPr>
            <w:tcW w:w="1285" w:type="dxa"/>
            <w:vMerge/>
          </w:tcPr>
          <w:p w:rsidR="006C1CCE" w:rsidRPr="00837007" w:rsidRDefault="006C1CCE" w:rsidP="006C1CCE">
            <w:pPr>
              <w:rPr>
                <w:b/>
                <w:sz w:val="16"/>
                <w:szCs w:val="16"/>
              </w:rPr>
            </w:pPr>
          </w:p>
        </w:tc>
        <w:tc>
          <w:tcPr>
            <w:tcW w:w="5236" w:type="dxa"/>
            <w:gridSpan w:val="3"/>
            <w:vMerge/>
          </w:tcPr>
          <w:p w:rsidR="006C1CCE" w:rsidRPr="00837007" w:rsidRDefault="006C1CCE" w:rsidP="006C1CCE">
            <w:pPr>
              <w:rPr>
                <w:sz w:val="16"/>
                <w:szCs w:val="16"/>
              </w:rPr>
            </w:pPr>
          </w:p>
        </w:tc>
      </w:tr>
      <w:tr w:rsidR="006C1CCE" w:rsidTr="005C4772">
        <w:tc>
          <w:tcPr>
            <w:tcW w:w="1702" w:type="dxa"/>
          </w:tcPr>
          <w:p w:rsidR="006C1CCE" w:rsidRPr="00837007" w:rsidRDefault="006C1CCE" w:rsidP="006C1CCE">
            <w:pPr>
              <w:rPr>
                <w:b/>
                <w:sz w:val="16"/>
                <w:szCs w:val="16"/>
              </w:rPr>
            </w:pPr>
            <w:r w:rsidRPr="00837007">
              <w:rPr>
                <w:b/>
                <w:sz w:val="16"/>
                <w:szCs w:val="16"/>
              </w:rPr>
              <w:t>Title:</w:t>
            </w:r>
          </w:p>
          <w:p w:rsidR="006C1CCE" w:rsidRPr="00837007" w:rsidRDefault="006C1CCE" w:rsidP="006C1CCE">
            <w:pPr>
              <w:rPr>
                <w:b/>
                <w:sz w:val="16"/>
                <w:szCs w:val="16"/>
              </w:rPr>
            </w:pPr>
          </w:p>
        </w:tc>
        <w:tc>
          <w:tcPr>
            <w:tcW w:w="2551" w:type="dxa"/>
          </w:tcPr>
          <w:p w:rsidR="006C1CCE" w:rsidRDefault="006C1CCE" w:rsidP="006C1CCE">
            <w:pPr>
              <w:rPr>
                <w:sz w:val="16"/>
                <w:szCs w:val="16"/>
              </w:rPr>
            </w:pPr>
          </w:p>
          <w:p w:rsidR="003221F6" w:rsidRPr="00837007" w:rsidRDefault="003221F6" w:rsidP="006C1CCE">
            <w:pPr>
              <w:rPr>
                <w:sz w:val="16"/>
                <w:szCs w:val="16"/>
              </w:rPr>
            </w:pPr>
          </w:p>
        </w:tc>
        <w:tc>
          <w:tcPr>
            <w:tcW w:w="1285" w:type="dxa"/>
            <w:vMerge/>
          </w:tcPr>
          <w:p w:rsidR="006C1CCE" w:rsidRPr="00837007" w:rsidRDefault="006C1CCE" w:rsidP="006C1CCE">
            <w:pPr>
              <w:rPr>
                <w:b/>
                <w:sz w:val="16"/>
                <w:szCs w:val="16"/>
              </w:rPr>
            </w:pPr>
          </w:p>
        </w:tc>
        <w:tc>
          <w:tcPr>
            <w:tcW w:w="5236" w:type="dxa"/>
            <w:gridSpan w:val="3"/>
            <w:vMerge/>
          </w:tcPr>
          <w:p w:rsidR="006C1CCE" w:rsidRPr="00837007" w:rsidRDefault="006C1CCE" w:rsidP="006C1CCE">
            <w:pPr>
              <w:rPr>
                <w:sz w:val="16"/>
                <w:szCs w:val="16"/>
              </w:rPr>
            </w:pPr>
          </w:p>
        </w:tc>
      </w:tr>
      <w:tr w:rsidR="006C1CCE" w:rsidTr="005C4772">
        <w:tc>
          <w:tcPr>
            <w:tcW w:w="1702" w:type="dxa"/>
          </w:tcPr>
          <w:p w:rsidR="006C1CCE" w:rsidRPr="00837007" w:rsidRDefault="006C1CCE" w:rsidP="006C1CCE">
            <w:pPr>
              <w:rPr>
                <w:b/>
                <w:sz w:val="16"/>
                <w:szCs w:val="16"/>
              </w:rPr>
            </w:pPr>
            <w:r w:rsidRPr="00837007">
              <w:rPr>
                <w:b/>
                <w:sz w:val="16"/>
                <w:szCs w:val="16"/>
              </w:rPr>
              <w:t>Post applied for:</w:t>
            </w:r>
          </w:p>
        </w:tc>
        <w:tc>
          <w:tcPr>
            <w:tcW w:w="2551" w:type="dxa"/>
          </w:tcPr>
          <w:p w:rsidR="006C1CCE" w:rsidRDefault="006C1CCE" w:rsidP="006C1CCE">
            <w:pPr>
              <w:rPr>
                <w:sz w:val="16"/>
                <w:szCs w:val="16"/>
              </w:rPr>
            </w:pPr>
          </w:p>
          <w:p w:rsidR="003221F6" w:rsidRPr="00837007" w:rsidRDefault="003221F6" w:rsidP="006C1CCE">
            <w:pPr>
              <w:rPr>
                <w:sz w:val="16"/>
                <w:szCs w:val="16"/>
              </w:rPr>
            </w:pPr>
          </w:p>
        </w:tc>
        <w:tc>
          <w:tcPr>
            <w:tcW w:w="1285" w:type="dxa"/>
          </w:tcPr>
          <w:p w:rsidR="006C1CCE" w:rsidRPr="00837007" w:rsidRDefault="006C1CCE" w:rsidP="006C1CCE">
            <w:pPr>
              <w:rPr>
                <w:b/>
                <w:sz w:val="16"/>
                <w:szCs w:val="16"/>
              </w:rPr>
            </w:pPr>
            <w:r w:rsidRPr="00837007">
              <w:rPr>
                <w:b/>
                <w:sz w:val="16"/>
                <w:szCs w:val="16"/>
              </w:rPr>
              <w:t>Department:</w:t>
            </w:r>
          </w:p>
        </w:tc>
        <w:tc>
          <w:tcPr>
            <w:tcW w:w="2609" w:type="dxa"/>
          </w:tcPr>
          <w:p w:rsidR="006C1CCE" w:rsidRDefault="006C1CCE" w:rsidP="006C1CCE">
            <w:pPr>
              <w:rPr>
                <w:sz w:val="16"/>
                <w:szCs w:val="16"/>
              </w:rPr>
            </w:pPr>
          </w:p>
          <w:p w:rsidR="003221F6" w:rsidRPr="00837007" w:rsidRDefault="003221F6" w:rsidP="006C1CCE">
            <w:pPr>
              <w:rPr>
                <w:sz w:val="16"/>
                <w:szCs w:val="16"/>
              </w:rPr>
            </w:pPr>
          </w:p>
        </w:tc>
        <w:tc>
          <w:tcPr>
            <w:tcW w:w="1322" w:type="dxa"/>
          </w:tcPr>
          <w:p w:rsidR="006C1CCE" w:rsidRPr="00837007" w:rsidRDefault="006C1CCE" w:rsidP="006C1CCE">
            <w:pPr>
              <w:rPr>
                <w:b/>
                <w:sz w:val="16"/>
                <w:szCs w:val="16"/>
              </w:rPr>
            </w:pPr>
            <w:r w:rsidRPr="00837007">
              <w:rPr>
                <w:b/>
                <w:sz w:val="16"/>
                <w:szCs w:val="16"/>
              </w:rPr>
              <w:t>Date of Interview:</w:t>
            </w:r>
          </w:p>
        </w:tc>
        <w:tc>
          <w:tcPr>
            <w:tcW w:w="1305" w:type="dxa"/>
          </w:tcPr>
          <w:p w:rsidR="006C1CCE" w:rsidRDefault="006C1CCE" w:rsidP="006C1CCE">
            <w:pPr>
              <w:rPr>
                <w:sz w:val="16"/>
                <w:szCs w:val="16"/>
              </w:rPr>
            </w:pPr>
          </w:p>
          <w:p w:rsidR="003221F6" w:rsidRPr="00837007" w:rsidRDefault="003221F6" w:rsidP="006C1CCE">
            <w:pPr>
              <w:rPr>
                <w:sz w:val="16"/>
                <w:szCs w:val="16"/>
              </w:rPr>
            </w:pPr>
          </w:p>
        </w:tc>
      </w:tr>
    </w:tbl>
    <w:p w:rsidR="009354E2" w:rsidRPr="00DF673C" w:rsidRDefault="009354E2" w:rsidP="006C1CCE">
      <w:pPr>
        <w:spacing w:after="0"/>
        <w:rPr>
          <w:sz w:val="10"/>
        </w:rPr>
      </w:pPr>
    </w:p>
    <w:p w:rsidR="005617B0" w:rsidRDefault="00EC2C90" w:rsidP="00837007">
      <w:pPr>
        <w:pStyle w:val="ListParagraph"/>
        <w:spacing w:after="0"/>
        <w:ind w:left="360"/>
        <w:rPr>
          <w:b/>
          <w:sz w:val="20"/>
        </w:rPr>
      </w:pPr>
      <w:r>
        <w:rPr>
          <w:b/>
          <w:noProof/>
          <w:sz w:val="20"/>
          <w:lang w:eastAsia="en-GB"/>
        </w:rPr>
        <w:lastRenderedPageBreak/>
        <w:drawing>
          <wp:anchor distT="0" distB="0" distL="114300" distR="114300" simplePos="0" relativeHeight="251658240" behindDoc="1" locked="0" layoutInCell="1" allowOverlap="1">
            <wp:simplePos x="0" y="0"/>
            <wp:positionH relativeFrom="column">
              <wp:posOffset>2100910</wp:posOffset>
            </wp:positionH>
            <wp:positionV relativeFrom="paragraph">
              <wp:posOffset>-288925</wp:posOffset>
            </wp:positionV>
            <wp:extent cx="1256053" cy="709574"/>
            <wp:effectExtent l="0" t="0" r="1270" b="0"/>
            <wp:wrapNone/>
            <wp:docPr id="2" name="Picture 2" descr="H:\GCU Branding Guidelines\GCU_Logo_P293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CU Branding Guidelines\GCU_Logo_P293_200_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53" cy="7095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7B0" w:rsidRDefault="005617B0" w:rsidP="00837007">
      <w:pPr>
        <w:pStyle w:val="ListParagraph"/>
        <w:spacing w:after="0"/>
        <w:ind w:left="360"/>
        <w:rPr>
          <w:b/>
          <w:sz w:val="20"/>
        </w:rPr>
      </w:pPr>
    </w:p>
    <w:p w:rsidR="00837007" w:rsidRPr="00610515" w:rsidRDefault="005617B0" w:rsidP="00837007">
      <w:pPr>
        <w:pStyle w:val="ListParagraph"/>
        <w:spacing w:after="0"/>
        <w:ind w:left="360"/>
        <w:rPr>
          <w:b/>
          <w:color w:val="244061" w:themeColor="accent1" w:themeShade="80"/>
          <w:sz w:val="20"/>
        </w:rPr>
      </w:pPr>
      <w:r w:rsidRPr="00610515">
        <w:rPr>
          <w:b/>
          <w:color w:val="244061" w:themeColor="accent1" w:themeShade="80"/>
          <w:sz w:val="20"/>
        </w:rPr>
        <w:t>Claiming Interview Expenses</w:t>
      </w:r>
    </w:p>
    <w:p w:rsidR="00837007" w:rsidRPr="005617B0" w:rsidRDefault="00837007" w:rsidP="00837007">
      <w:pPr>
        <w:pStyle w:val="ListParagraph"/>
        <w:spacing w:after="0"/>
        <w:ind w:left="360"/>
        <w:rPr>
          <w:sz w:val="2"/>
          <w:szCs w:val="20"/>
        </w:rPr>
      </w:pPr>
    </w:p>
    <w:p w:rsidR="00837007" w:rsidRPr="00610515" w:rsidRDefault="005617B0" w:rsidP="00837007">
      <w:pPr>
        <w:pStyle w:val="ListParagraph"/>
        <w:spacing w:after="0"/>
        <w:ind w:left="360"/>
        <w:rPr>
          <w:b/>
          <w:color w:val="365F91" w:themeColor="accent1" w:themeShade="BF"/>
          <w:sz w:val="18"/>
          <w:szCs w:val="20"/>
        </w:rPr>
      </w:pPr>
      <w:r w:rsidRPr="00610515">
        <w:rPr>
          <w:b/>
          <w:color w:val="365F91" w:themeColor="accent1" w:themeShade="BF"/>
          <w:sz w:val="16"/>
          <w:szCs w:val="20"/>
        </w:rPr>
        <w:t>Interview Expenses</w:t>
      </w:r>
    </w:p>
    <w:p w:rsidR="005617B0" w:rsidRPr="005617B0" w:rsidRDefault="005617B0" w:rsidP="00837007">
      <w:pPr>
        <w:pStyle w:val="ListParagraph"/>
        <w:spacing w:after="0"/>
        <w:ind w:left="360"/>
        <w:rPr>
          <w:sz w:val="10"/>
          <w:szCs w:val="20"/>
        </w:rPr>
      </w:pPr>
    </w:p>
    <w:p w:rsidR="00837007" w:rsidRDefault="005617B0" w:rsidP="00837007">
      <w:pPr>
        <w:pStyle w:val="ListParagraph"/>
        <w:spacing w:after="0"/>
        <w:ind w:left="360"/>
        <w:rPr>
          <w:sz w:val="14"/>
          <w:szCs w:val="20"/>
        </w:rPr>
      </w:pPr>
      <w:r w:rsidRPr="005617B0">
        <w:rPr>
          <w:sz w:val="14"/>
          <w:szCs w:val="20"/>
        </w:rPr>
        <w:t>The following will be reimbursed for candidates who spend longer than one day away from home. Anything not listed is the responsibility of the candidate. Please note that if the post is externally funded there may be a limit to the expenses that can be reimbursed.</w:t>
      </w:r>
    </w:p>
    <w:p w:rsidR="005C4772" w:rsidRPr="005C4772" w:rsidRDefault="005C4772" w:rsidP="005C4772">
      <w:pPr>
        <w:spacing w:after="0"/>
        <w:rPr>
          <w:sz w:val="10"/>
        </w:rPr>
        <w:sectPr w:rsidR="005C4772" w:rsidRPr="005C4772" w:rsidSect="005617B0">
          <w:pgSz w:w="16838" w:h="11906" w:orient="landscape"/>
          <w:pgMar w:top="720" w:right="720" w:bottom="720" w:left="720" w:header="708" w:footer="708" w:gutter="0"/>
          <w:cols w:num="2" w:space="850" w:equalWidth="0">
            <w:col w:w="10479" w:space="141"/>
            <w:col w:w="4778"/>
          </w:cols>
          <w:docGrid w:linePitch="360"/>
        </w:sectPr>
      </w:pPr>
    </w:p>
    <w:p w:rsidR="00837007" w:rsidRPr="00837007" w:rsidRDefault="00837007" w:rsidP="00837007">
      <w:pPr>
        <w:pStyle w:val="ListParagraph"/>
        <w:spacing w:after="0"/>
        <w:ind w:left="360"/>
        <w:rPr>
          <w:sz w:val="10"/>
        </w:rPr>
      </w:pPr>
    </w:p>
    <w:p w:rsidR="00837007" w:rsidRDefault="00837007" w:rsidP="00DF673C">
      <w:pPr>
        <w:pStyle w:val="ListParagraph"/>
        <w:numPr>
          <w:ilvl w:val="0"/>
          <w:numId w:val="1"/>
        </w:numPr>
        <w:spacing w:after="0"/>
        <w:sectPr w:rsidR="00837007" w:rsidSect="00837007">
          <w:type w:val="continuous"/>
          <w:pgSz w:w="16838" w:h="11906" w:orient="landscape"/>
          <w:pgMar w:top="720" w:right="720" w:bottom="720" w:left="720" w:header="708" w:footer="708" w:gutter="0"/>
          <w:cols w:num="2" w:sep="1" w:space="710" w:equalWidth="0">
            <w:col w:w="10479" w:space="850"/>
            <w:col w:w="4069"/>
          </w:cols>
          <w:docGrid w:linePitch="360"/>
        </w:sectPr>
      </w:pPr>
    </w:p>
    <w:p w:rsidR="00DF673C" w:rsidRPr="00610515" w:rsidRDefault="00DF673C" w:rsidP="00DF673C">
      <w:pPr>
        <w:pStyle w:val="ListParagraph"/>
        <w:numPr>
          <w:ilvl w:val="0"/>
          <w:numId w:val="1"/>
        </w:numPr>
        <w:spacing w:after="0"/>
        <w:rPr>
          <w:b/>
          <w:color w:val="365F91" w:themeColor="accent1" w:themeShade="BF"/>
          <w:sz w:val="20"/>
        </w:rPr>
      </w:pPr>
      <w:r w:rsidRPr="00610515">
        <w:rPr>
          <w:b/>
          <w:color w:val="365F91" w:themeColor="accent1" w:themeShade="BF"/>
          <w:sz w:val="20"/>
        </w:rPr>
        <w:lastRenderedPageBreak/>
        <w:t>Accommodation Costs</w:t>
      </w:r>
    </w:p>
    <w:p w:rsidR="00DF673C" w:rsidRPr="00837007" w:rsidRDefault="00DF673C" w:rsidP="00DF673C">
      <w:pPr>
        <w:pStyle w:val="ListParagraph"/>
        <w:spacing w:after="0"/>
        <w:ind w:left="360"/>
        <w:rPr>
          <w:i/>
          <w:sz w:val="14"/>
        </w:rPr>
      </w:pPr>
      <w:r w:rsidRPr="00837007">
        <w:rPr>
          <w:i/>
          <w:sz w:val="14"/>
        </w:rPr>
        <w:t>Valid receipts / tickets must be included with the claim and numbered</w:t>
      </w:r>
    </w:p>
    <w:p w:rsidR="00DF673C" w:rsidRPr="00DF673C" w:rsidRDefault="00DF673C" w:rsidP="00DF673C">
      <w:pPr>
        <w:pStyle w:val="ListParagraph"/>
        <w:spacing w:after="0"/>
        <w:ind w:left="360"/>
        <w:rPr>
          <w:sz w:val="10"/>
        </w:rPr>
      </w:pPr>
    </w:p>
    <w:tbl>
      <w:tblPr>
        <w:tblStyle w:val="TableGrid"/>
        <w:tblW w:w="5211" w:type="dxa"/>
        <w:tblLayout w:type="fixed"/>
        <w:tblLook w:val="04A0" w:firstRow="1" w:lastRow="0" w:firstColumn="1" w:lastColumn="0" w:noHBand="0" w:noVBand="1"/>
      </w:tblPr>
      <w:tblGrid>
        <w:gridCol w:w="959"/>
        <w:gridCol w:w="3030"/>
        <w:gridCol w:w="1222"/>
      </w:tblGrid>
      <w:tr w:rsidR="00837007" w:rsidTr="00F52485">
        <w:trPr>
          <w:trHeight w:val="403"/>
        </w:trPr>
        <w:tc>
          <w:tcPr>
            <w:tcW w:w="959" w:type="dxa"/>
          </w:tcPr>
          <w:p w:rsidR="00837007" w:rsidRPr="00837007" w:rsidRDefault="00837007" w:rsidP="00DF673C">
            <w:pPr>
              <w:jc w:val="center"/>
              <w:rPr>
                <w:b/>
                <w:sz w:val="16"/>
                <w:szCs w:val="16"/>
              </w:rPr>
            </w:pPr>
            <w:r w:rsidRPr="00837007">
              <w:rPr>
                <w:b/>
                <w:sz w:val="16"/>
                <w:szCs w:val="16"/>
              </w:rPr>
              <w:t>Receipt:</w:t>
            </w:r>
          </w:p>
        </w:tc>
        <w:tc>
          <w:tcPr>
            <w:tcW w:w="3030" w:type="dxa"/>
          </w:tcPr>
          <w:p w:rsidR="00837007" w:rsidRPr="00837007" w:rsidRDefault="00837007" w:rsidP="006C1CCE">
            <w:pPr>
              <w:rPr>
                <w:b/>
                <w:sz w:val="16"/>
                <w:szCs w:val="16"/>
              </w:rPr>
            </w:pPr>
            <w:r w:rsidRPr="00837007">
              <w:rPr>
                <w:b/>
                <w:sz w:val="16"/>
                <w:szCs w:val="16"/>
              </w:rPr>
              <w:t>Details of Expenditure:</w:t>
            </w:r>
          </w:p>
        </w:tc>
        <w:tc>
          <w:tcPr>
            <w:tcW w:w="1222" w:type="dxa"/>
          </w:tcPr>
          <w:p w:rsidR="00837007" w:rsidRPr="00837007" w:rsidRDefault="00837007" w:rsidP="006C1CCE">
            <w:pPr>
              <w:rPr>
                <w:b/>
                <w:sz w:val="16"/>
                <w:szCs w:val="16"/>
              </w:rPr>
            </w:pPr>
            <w:r w:rsidRPr="00837007">
              <w:rPr>
                <w:b/>
                <w:sz w:val="16"/>
                <w:szCs w:val="16"/>
              </w:rPr>
              <w:t>Amount:</w:t>
            </w:r>
          </w:p>
        </w:tc>
      </w:tr>
      <w:tr w:rsidR="00837007" w:rsidTr="00F52485">
        <w:trPr>
          <w:trHeight w:val="369"/>
        </w:trPr>
        <w:tc>
          <w:tcPr>
            <w:tcW w:w="959" w:type="dxa"/>
          </w:tcPr>
          <w:p w:rsidR="00837007" w:rsidRPr="00837007" w:rsidRDefault="00837007" w:rsidP="00DF673C">
            <w:pPr>
              <w:jc w:val="center"/>
              <w:rPr>
                <w:b/>
                <w:sz w:val="16"/>
                <w:szCs w:val="16"/>
              </w:rPr>
            </w:pPr>
          </w:p>
          <w:p w:rsidR="00837007" w:rsidRPr="00837007" w:rsidRDefault="00837007" w:rsidP="00DF673C">
            <w:pPr>
              <w:jc w:val="center"/>
              <w:rPr>
                <w:b/>
                <w:sz w:val="16"/>
                <w:szCs w:val="16"/>
              </w:rPr>
            </w:pPr>
          </w:p>
        </w:tc>
        <w:tc>
          <w:tcPr>
            <w:tcW w:w="3030" w:type="dxa"/>
          </w:tcPr>
          <w:p w:rsidR="00837007" w:rsidRDefault="00837007" w:rsidP="006C1CCE">
            <w:pPr>
              <w:rPr>
                <w:sz w:val="16"/>
                <w:szCs w:val="16"/>
              </w:rPr>
            </w:pPr>
          </w:p>
          <w:p w:rsidR="003221F6" w:rsidRPr="00837007" w:rsidRDefault="003221F6" w:rsidP="006C1CCE">
            <w:pPr>
              <w:rPr>
                <w:sz w:val="16"/>
                <w:szCs w:val="16"/>
              </w:rPr>
            </w:pPr>
          </w:p>
        </w:tc>
        <w:tc>
          <w:tcPr>
            <w:tcW w:w="1222" w:type="dxa"/>
          </w:tcPr>
          <w:p w:rsidR="00837007" w:rsidRDefault="00837007" w:rsidP="006C1CCE">
            <w:pPr>
              <w:rPr>
                <w:sz w:val="16"/>
                <w:szCs w:val="16"/>
              </w:rPr>
            </w:pPr>
          </w:p>
          <w:p w:rsidR="003221F6" w:rsidRPr="00837007" w:rsidRDefault="003221F6" w:rsidP="006C1CCE">
            <w:pPr>
              <w:rPr>
                <w:sz w:val="16"/>
                <w:szCs w:val="16"/>
              </w:rPr>
            </w:pPr>
          </w:p>
        </w:tc>
      </w:tr>
      <w:tr w:rsidR="00837007" w:rsidTr="00F52485">
        <w:trPr>
          <w:trHeight w:val="369"/>
        </w:trPr>
        <w:tc>
          <w:tcPr>
            <w:tcW w:w="959" w:type="dxa"/>
          </w:tcPr>
          <w:p w:rsidR="00837007" w:rsidRDefault="00837007" w:rsidP="00DF673C">
            <w:pPr>
              <w:jc w:val="center"/>
              <w:rPr>
                <w:b/>
                <w:sz w:val="16"/>
                <w:szCs w:val="16"/>
              </w:rPr>
            </w:pPr>
          </w:p>
          <w:p w:rsidR="003221F6" w:rsidRPr="00837007" w:rsidRDefault="003221F6" w:rsidP="00DF673C">
            <w:pPr>
              <w:jc w:val="center"/>
              <w:rPr>
                <w:b/>
                <w:sz w:val="16"/>
                <w:szCs w:val="16"/>
              </w:rPr>
            </w:pPr>
          </w:p>
        </w:tc>
        <w:tc>
          <w:tcPr>
            <w:tcW w:w="3030" w:type="dxa"/>
          </w:tcPr>
          <w:p w:rsidR="00837007" w:rsidRPr="00837007" w:rsidRDefault="00837007" w:rsidP="006C1CCE">
            <w:pPr>
              <w:rPr>
                <w:sz w:val="16"/>
                <w:szCs w:val="16"/>
              </w:rPr>
            </w:pPr>
          </w:p>
          <w:p w:rsidR="00837007" w:rsidRPr="00837007" w:rsidRDefault="00837007" w:rsidP="006C1CCE">
            <w:pPr>
              <w:rPr>
                <w:sz w:val="16"/>
                <w:szCs w:val="16"/>
              </w:rPr>
            </w:pPr>
          </w:p>
        </w:tc>
        <w:tc>
          <w:tcPr>
            <w:tcW w:w="1222" w:type="dxa"/>
          </w:tcPr>
          <w:p w:rsidR="00837007" w:rsidRDefault="00837007" w:rsidP="006C1CCE">
            <w:pPr>
              <w:rPr>
                <w:sz w:val="16"/>
                <w:szCs w:val="16"/>
              </w:rPr>
            </w:pPr>
          </w:p>
          <w:p w:rsidR="003221F6" w:rsidRPr="00837007" w:rsidRDefault="003221F6" w:rsidP="006C1CCE">
            <w:pPr>
              <w:rPr>
                <w:sz w:val="16"/>
                <w:szCs w:val="16"/>
              </w:rPr>
            </w:pPr>
          </w:p>
        </w:tc>
      </w:tr>
      <w:tr w:rsidR="00837007" w:rsidTr="00F52485">
        <w:trPr>
          <w:trHeight w:val="369"/>
        </w:trPr>
        <w:tc>
          <w:tcPr>
            <w:tcW w:w="959" w:type="dxa"/>
          </w:tcPr>
          <w:p w:rsidR="00837007" w:rsidRDefault="00837007" w:rsidP="00DF673C">
            <w:pPr>
              <w:jc w:val="center"/>
              <w:rPr>
                <w:b/>
                <w:sz w:val="16"/>
                <w:szCs w:val="16"/>
              </w:rPr>
            </w:pPr>
          </w:p>
          <w:p w:rsidR="003221F6" w:rsidRPr="00837007" w:rsidRDefault="003221F6" w:rsidP="00DF673C">
            <w:pPr>
              <w:jc w:val="center"/>
              <w:rPr>
                <w:b/>
                <w:sz w:val="16"/>
                <w:szCs w:val="16"/>
              </w:rPr>
            </w:pPr>
          </w:p>
        </w:tc>
        <w:tc>
          <w:tcPr>
            <w:tcW w:w="3030" w:type="dxa"/>
          </w:tcPr>
          <w:p w:rsidR="00837007" w:rsidRPr="00837007" w:rsidRDefault="00837007" w:rsidP="006C1CCE">
            <w:pPr>
              <w:rPr>
                <w:sz w:val="16"/>
                <w:szCs w:val="16"/>
              </w:rPr>
            </w:pPr>
          </w:p>
          <w:p w:rsidR="00837007" w:rsidRPr="00837007" w:rsidRDefault="00837007" w:rsidP="006C1CCE">
            <w:pPr>
              <w:rPr>
                <w:sz w:val="16"/>
                <w:szCs w:val="16"/>
              </w:rPr>
            </w:pPr>
          </w:p>
        </w:tc>
        <w:tc>
          <w:tcPr>
            <w:tcW w:w="1222" w:type="dxa"/>
          </w:tcPr>
          <w:p w:rsidR="00837007" w:rsidRDefault="00837007" w:rsidP="006C1CCE">
            <w:pPr>
              <w:rPr>
                <w:sz w:val="16"/>
                <w:szCs w:val="16"/>
              </w:rPr>
            </w:pPr>
          </w:p>
          <w:p w:rsidR="003221F6" w:rsidRPr="00837007" w:rsidRDefault="003221F6" w:rsidP="006C1CCE">
            <w:pPr>
              <w:rPr>
                <w:sz w:val="16"/>
                <w:szCs w:val="16"/>
              </w:rPr>
            </w:pPr>
          </w:p>
        </w:tc>
      </w:tr>
      <w:tr w:rsidR="00837007" w:rsidTr="00F52485">
        <w:trPr>
          <w:trHeight w:val="369"/>
        </w:trPr>
        <w:tc>
          <w:tcPr>
            <w:tcW w:w="959" w:type="dxa"/>
          </w:tcPr>
          <w:p w:rsidR="00837007" w:rsidRDefault="00837007" w:rsidP="00DF673C">
            <w:pPr>
              <w:jc w:val="center"/>
              <w:rPr>
                <w:b/>
                <w:sz w:val="16"/>
                <w:szCs w:val="16"/>
              </w:rPr>
            </w:pPr>
          </w:p>
          <w:p w:rsidR="003221F6" w:rsidRPr="00837007" w:rsidRDefault="003221F6" w:rsidP="00DF673C">
            <w:pPr>
              <w:jc w:val="center"/>
              <w:rPr>
                <w:b/>
                <w:sz w:val="16"/>
                <w:szCs w:val="16"/>
              </w:rPr>
            </w:pPr>
          </w:p>
        </w:tc>
        <w:tc>
          <w:tcPr>
            <w:tcW w:w="3030" w:type="dxa"/>
          </w:tcPr>
          <w:p w:rsidR="00837007" w:rsidRPr="00837007" w:rsidRDefault="00837007" w:rsidP="006C1CCE">
            <w:pPr>
              <w:rPr>
                <w:sz w:val="16"/>
                <w:szCs w:val="16"/>
              </w:rPr>
            </w:pPr>
          </w:p>
          <w:p w:rsidR="00837007" w:rsidRPr="00837007" w:rsidRDefault="00837007" w:rsidP="006C1CCE">
            <w:pPr>
              <w:rPr>
                <w:sz w:val="16"/>
                <w:szCs w:val="16"/>
              </w:rPr>
            </w:pPr>
          </w:p>
        </w:tc>
        <w:tc>
          <w:tcPr>
            <w:tcW w:w="1222" w:type="dxa"/>
          </w:tcPr>
          <w:p w:rsidR="00837007" w:rsidRDefault="00837007" w:rsidP="006C1CCE">
            <w:pPr>
              <w:rPr>
                <w:sz w:val="16"/>
                <w:szCs w:val="16"/>
              </w:rPr>
            </w:pPr>
          </w:p>
          <w:p w:rsidR="003221F6" w:rsidRPr="00837007" w:rsidRDefault="003221F6" w:rsidP="006C1CCE">
            <w:pPr>
              <w:rPr>
                <w:sz w:val="16"/>
                <w:szCs w:val="16"/>
              </w:rPr>
            </w:pPr>
          </w:p>
        </w:tc>
      </w:tr>
      <w:tr w:rsidR="00837007" w:rsidTr="00F52485">
        <w:trPr>
          <w:trHeight w:val="357"/>
        </w:trPr>
        <w:tc>
          <w:tcPr>
            <w:tcW w:w="959" w:type="dxa"/>
          </w:tcPr>
          <w:p w:rsidR="00837007" w:rsidRDefault="00837007" w:rsidP="00DF673C">
            <w:pPr>
              <w:jc w:val="center"/>
              <w:rPr>
                <w:b/>
                <w:sz w:val="16"/>
                <w:szCs w:val="16"/>
              </w:rPr>
            </w:pPr>
          </w:p>
          <w:p w:rsidR="003221F6" w:rsidRPr="00837007" w:rsidRDefault="003221F6" w:rsidP="00DF673C">
            <w:pPr>
              <w:jc w:val="center"/>
              <w:rPr>
                <w:b/>
                <w:sz w:val="16"/>
                <w:szCs w:val="16"/>
              </w:rPr>
            </w:pPr>
          </w:p>
        </w:tc>
        <w:tc>
          <w:tcPr>
            <w:tcW w:w="3030" w:type="dxa"/>
          </w:tcPr>
          <w:p w:rsidR="00837007" w:rsidRPr="00837007" w:rsidRDefault="00837007" w:rsidP="006C1CCE">
            <w:pPr>
              <w:rPr>
                <w:sz w:val="16"/>
                <w:szCs w:val="16"/>
              </w:rPr>
            </w:pPr>
          </w:p>
          <w:p w:rsidR="00837007" w:rsidRPr="00837007" w:rsidRDefault="00837007" w:rsidP="006C1CCE">
            <w:pPr>
              <w:rPr>
                <w:sz w:val="16"/>
                <w:szCs w:val="16"/>
              </w:rPr>
            </w:pPr>
          </w:p>
        </w:tc>
        <w:tc>
          <w:tcPr>
            <w:tcW w:w="1222" w:type="dxa"/>
          </w:tcPr>
          <w:p w:rsidR="00837007" w:rsidRDefault="00837007" w:rsidP="006C1CCE">
            <w:pPr>
              <w:rPr>
                <w:sz w:val="16"/>
                <w:szCs w:val="16"/>
              </w:rPr>
            </w:pPr>
          </w:p>
          <w:p w:rsidR="003221F6" w:rsidRPr="00837007" w:rsidRDefault="003221F6" w:rsidP="006C1CCE">
            <w:pPr>
              <w:rPr>
                <w:sz w:val="16"/>
                <w:szCs w:val="16"/>
              </w:rPr>
            </w:pPr>
          </w:p>
        </w:tc>
      </w:tr>
      <w:tr w:rsidR="00837007" w:rsidTr="00F52485">
        <w:trPr>
          <w:trHeight w:val="380"/>
        </w:trPr>
        <w:tc>
          <w:tcPr>
            <w:tcW w:w="3989" w:type="dxa"/>
            <w:gridSpan w:val="2"/>
          </w:tcPr>
          <w:p w:rsidR="00837007" w:rsidRPr="00837007" w:rsidRDefault="00837007" w:rsidP="006C1CCE">
            <w:pPr>
              <w:rPr>
                <w:sz w:val="16"/>
                <w:szCs w:val="16"/>
              </w:rPr>
            </w:pPr>
            <w:r w:rsidRPr="00837007">
              <w:rPr>
                <w:sz w:val="16"/>
                <w:szCs w:val="16"/>
              </w:rPr>
              <w:t xml:space="preserve">Budget Code: </w:t>
            </w:r>
            <w:r w:rsidRPr="00837007">
              <w:rPr>
                <w:b/>
                <w:sz w:val="16"/>
                <w:szCs w:val="16"/>
              </w:rPr>
              <w:t>10907 1071</w:t>
            </w:r>
          </w:p>
          <w:p w:rsidR="00837007" w:rsidRPr="00837007" w:rsidRDefault="00837007" w:rsidP="00837007">
            <w:pPr>
              <w:jc w:val="right"/>
              <w:rPr>
                <w:b/>
                <w:sz w:val="16"/>
                <w:szCs w:val="16"/>
              </w:rPr>
            </w:pPr>
            <w:r w:rsidRPr="00837007">
              <w:rPr>
                <w:b/>
                <w:sz w:val="16"/>
                <w:szCs w:val="16"/>
              </w:rPr>
              <w:t>Receipts Total:</w:t>
            </w:r>
          </w:p>
        </w:tc>
        <w:tc>
          <w:tcPr>
            <w:tcW w:w="1222" w:type="dxa"/>
          </w:tcPr>
          <w:p w:rsidR="00837007" w:rsidRDefault="00837007" w:rsidP="006C1CCE">
            <w:pPr>
              <w:rPr>
                <w:sz w:val="16"/>
                <w:szCs w:val="16"/>
              </w:rPr>
            </w:pPr>
          </w:p>
          <w:p w:rsidR="003221F6" w:rsidRPr="00837007" w:rsidRDefault="003221F6" w:rsidP="006C1CCE">
            <w:pPr>
              <w:rPr>
                <w:sz w:val="16"/>
                <w:szCs w:val="16"/>
              </w:rPr>
            </w:pPr>
          </w:p>
        </w:tc>
      </w:tr>
    </w:tbl>
    <w:p w:rsidR="00DF673C" w:rsidRPr="00837007" w:rsidRDefault="00DF673C" w:rsidP="006C1CCE">
      <w:pPr>
        <w:spacing w:after="0"/>
        <w:rPr>
          <w:sz w:val="10"/>
        </w:rPr>
      </w:pPr>
    </w:p>
    <w:p w:rsidR="00837007" w:rsidRPr="00610515" w:rsidRDefault="00F52485" w:rsidP="00837007">
      <w:pPr>
        <w:pStyle w:val="ListParagraph"/>
        <w:numPr>
          <w:ilvl w:val="0"/>
          <w:numId w:val="2"/>
        </w:numPr>
        <w:spacing w:after="0"/>
        <w:rPr>
          <w:b/>
          <w:color w:val="365F91" w:themeColor="accent1" w:themeShade="BF"/>
          <w:sz w:val="20"/>
        </w:rPr>
      </w:pPr>
      <w:r w:rsidRPr="00610515">
        <w:rPr>
          <w:b/>
          <w:color w:val="365F91" w:themeColor="accent1" w:themeShade="BF"/>
          <w:sz w:val="20"/>
        </w:rPr>
        <w:t>Car Mileage</w:t>
      </w:r>
      <w:r w:rsidRPr="00610515">
        <w:rPr>
          <w:b/>
          <w:color w:val="365F91" w:themeColor="accent1" w:themeShade="BF"/>
          <w:sz w:val="20"/>
        </w:rPr>
        <w:tab/>
      </w:r>
    </w:p>
    <w:p w:rsidR="00837007" w:rsidRDefault="00F52485" w:rsidP="00837007">
      <w:pPr>
        <w:pStyle w:val="ListParagraph"/>
        <w:spacing w:after="0"/>
        <w:ind w:left="360"/>
        <w:rPr>
          <w:i/>
          <w:sz w:val="14"/>
        </w:rPr>
      </w:pPr>
      <w:r>
        <w:rPr>
          <w:i/>
          <w:sz w:val="14"/>
        </w:rPr>
        <w:t>Rate per mile is £0.45 (max.</w:t>
      </w:r>
      <w:r w:rsidRPr="00F52485">
        <w:rPr>
          <w:i/>
          <w:sz w:val="14"/>
        </w:rPr>
        <w:t xml:space="preserve"> £100 or reasonable public transport equivalent)</w:t>
      </w:r>
    </w:p>
    <w:p w:rsidR="00F52485" w:rsidRPr="00DF673C" w:rsidRDefault="00F52485" w:rsidP="00837007">
      <w:pPr>
        <w:pStyle w:val="ListParagraph"/>
        <w:spacing w:after="0"/>
        <w:ind w:left="360"/>
        <w:rPr>
          <w:sz w:val="10"/>
        </w:rPr>
      </w:pPr>
    </w:p>
    <w:tbl>
      <w:tblPr>
        <w:tblStyle w:val="TableGrid"/>
        <w:tblW w:w="5211" w:type="dxa"/>
        <w:tblLayout w:type="fixed"/>
        <w:tblLook w:val="04A0" w:firstRow="1" w:lastRow="0" w:firstColumn="1" w:lastColumn="0" w:noHBand="0" w:noVBand="1"/>
      </w:tblPr>
      <w:tblGrid>
        <w:gridCol w:w="959"/>
        <w:gridCol w:w="3030"/>
        <w:gridCol w:w="1222"/>
      </w:tblGrid>
      <w:tr w:rsidR="00837007" w:rsidTr="00F52485">
        <w:trPr>
          <w:trHeight w:val="403"/>
        </w:trPr>
        <w:tc>
          <w:tcPr>
            <w:tcW w:w="959" w:type="dxa"/>
          </w:tcPr>
          <w:p w:rsidR="00837007" w:rsidRPr="00837007" w:rsidRDefault="00837007" w:rsidP="00047B3B">
            <w:pPr>
              <w:jc w:val="center"/>
              <w:rPr>
                <w:b/>
                <w:sz w:val="16"/>
                <w:szCs w:val="16"/>
              </w:rPr>
            </w:pPr>
            <w:r w:rsidRPr="00837007">
              <w:rPr>
                <w:b/>
                <w:sz w:val="16"/>
                <w:szCs w:val="16"/>
              </w:rPr>
              <w:t>Receipt:</w:t>
            </w:r>
          </w:p>
        </w:tc>
        <w:tc>
          <w:tcPr>
            <w:tcW w:w="3030" w:type="dxa"/>
          </w:tcPr>
          <w:p w:rsidR="00837007" w:rsidRPr="00837007" w:rsidRDefault="00837007" w:rsidP="00047B3B">
            <w:pPr>
              <w:rPr>
                <w:b/>
                <w:sz w:val="16"/>
                <w:szCs w:val="16"/>
              </w:rPr>
            </w:pPr>
            <w:r w:rsidRPr="00837007">
              <w:rPr>
                <w:b/>
                <w:sz w:val="16"/>
                <w:szCs w:val="16"/>
              </w:rPr>
              <w:t>Details of Expenditure:</w:t>
            </w:r>
          </w:p>
        </w:tc>
        <w:tc>
          <w:tcPr>
            <w:tcW w:w="1222" w:type="dxa"/>
          </w:tcPr>
          <w:p w:rsidR="00837007" w:rsidRPr="00837007" w:rsidRDefault="00837007" w:rsidP="00047B3B">
            <w:pPr>
              <w:rPr>
                <w:b/>
                <w:sz w:val="16"/>
                <w:szCs w:val="16"/>
              </w:rPr>
            </w:pPr>
            <w:r w:rsidRPr="00837007">
              <w:rPr>
                <w:b/>
                <w:sz w:val="16"/>
                <w:szCs w:val="16"/>
              </w:rPr>
              <w:t>Amount:</w:t>
            </w:r>
          </w:p>
        </w:tc>
      </w:tr>
      <w:tr w:rsidR="00837007" w:rsidTr="00F52485">
        <w:trPr>
          <w:trHeight w:val="369"/>
        </w:trPr>
        <w:tc>
          <w:tcPr>
            <w:tcW w:w="959" w:type="dxa"/>
          </w:tcPr>
          <w:p w:rsidR="00837007" w:rsidRPr="00837007" w:rsidRDefault="00837007" w:rsidP="00047B3B">
            <w:pPr>
              <w:jc w:val="center"/>
              <w:rPr>
                <w:b/>
                <w:sz w:val="16"/>
                <w:szCs w:val="16"/>
              </w:rPr>
            </w:pPr>
          </w:p>
          <w:p w:rsidR="00837007" w:rsidRPr="00837007" w:rsidRDefault="00837007" w:rsidP="00047B3B">
            <w:pPr>
              <w:jc w:val="center"/>
              <w:rPr>
                <w:b/>
                <w:sz w:val="16"/>
                <w:szCs w:val="16"/>
              </w:rPr>
            </w:pPr>
          </w:p>
        </w:tc>
        <w:tc>
          <w:tcPr>
            <w:tcW w:w="3030" w:type="dxa"/>
          </w:tcPr>
          <w:p w:rsidR="00837007" w:rsidRDefault="00837007" w:rsidP="00047B3B">
            <w:pPr>
              <w:rPr>
                <w:sz w:val="16"/>
                <w:szCs w:val="16"/>
              </w:rPr>
            </w:pPr>
          </w:p>
          <w:p w:rsidR="003221F6" w:rsidRPr="00837007" w:rsidRDefault="003221F6"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69"/>
        </w:trPr>
        <w:tc>
          <w:tcPr>
            <w:tcW w:w="959" w:type="dxa"/>
          </w:tcPr>
          <w:p w:rsidR="00837007" w:rsidRDefault="00837007" w:rsidP="00047B3B">
            <w:pPr>
              <w:jc w:val="center"/>
              <w:rPr>
                <w:b/>
                <w:sz w:val="16"/>
                <w:szCs w:val="16"/>
              </w:rPr>
            </w:pPr>
          </w:p>
          <w:p w:rsidR="003221F6" w:rsidRPr="00837007" w:rsidRDefault="003221F6" w:rsidP="00047B3B">
            <w:pPr>
              <w:jc w:val="center"/>
              <w:rPr>
                <w:b/>
                <w:sz w:val="16"/>
                <w:szCs w:val="16"/>
              </w:rPr>
            </w:pPr>
          </w:p>
        </w:tc>
        <w:tc>
          <w:tcPr>
            <w:tcW w:w="3030" w:type="dxa"/>
          </w:tcPr>
          <w:p w:rsidR="00837007" w:rsidRPr="00837007" w:rsidRDefault="00837007" w:rsidP="00047B3B">
            <w:pPr>
              <w:rPr>
                <w:sz w:val="16"/>
                <w:szCs w:val="16"/>
              </w:rPr>
            </w:pPr>
          </w:p>
          <w:p w:rsidR="00837007" w:rsidRPr="00837007" w:rsidRDefault="00837007"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80"/>
        </w:trPr>
        <w:tc>
          <w:tcPr>
            <w:tcW w:w="3989" w:type="dxa"/>
            <w:gridSpan w:val="2"/>
          </w:tcPr>
          <w:p w:rsidR="00837007" w:rsidRPr="00837007" w:rsidRDefault="00837007" w:rsidP="00047B3B">
            <w:pPr>
              <w:rPr>
                <w:sz w:val="16"/>
                <w:szCs w:val="16"/>
              </w:rPr>
            </w:pPr>
            <w:r w:rsidRPr="00837007">
              <w:rPr>
                <w:sz w:val="16"/>
                <w:szCs w:val="16"/>
              </w:rPr>
              <w:t xml:space="preserve">Budget Code: </w:t>
            </w:r>
            <w:r w:rsidRPr="00837007">
              <w:rPr>
                <w:b/>
                <w:sz w:val="16"/>
                <w:szCs w:val="16"/>
              </w:rPr>
              <w:t>10907 107</w:t>
            </w:r>
            <w:r w:rsidR="00F52485">
              <w:rPr>
                <w:b/>
                <w:sz w:val="16"/>
                <w:szCs w:val="16"/>
              </w:rPr>
              <w:t>0</w:t>
            </w:r>
          </w:p>
          <w:p w:rsidR="00837007" w:rsidRPr="00837007" w:rsidRDefault="00837007" w:rsidP="00047B3B">
            <w:pPr>
              <w:jc w:val="right"/>
              <w:rPr>
                <w:b/>
                <w:sz w:val="16"/>
                <w:szCs w:val="16"/>
              </w:rPr>
            </w:pPr>
            <w:r w:rsidRPr="00837007">
              <w:rPr>
                <w:b/>
                <w:sz w:val="16"/>
                <w:szCs w:val="16"/>
              </w:rPr>
              <w:t>Receipts Total:</w:t>
            </w:r>
          </w:p>
        </w:tc>
        <w:tc>
          <w:tcPr>
            <w:tcW w:w="1222" w:type="dxa"/>
          </w:tcPr>
          <w:p w:rsidR="00837007" w:rsidRDefault="00837007" w:rsidP="00047B3B">
            <w:pPr>
              <w:rPr>
                <w:sz w:val="16"/>
                <w:szCs w:val="16"/>
              </w:rPr>
            </w:pPr>
          </w:p>
          <w:p w:rsidR="003221F6" w:rsidRPr="00837007" w:rsidRDefault="003221F6" w:rsidP="00047B3B">
            <w:pPr>
              <w:rPr>
                <w:sz w:val="16"/>
                <w:szCs w:val="16"/>
              </w:rPr>
            </w:pPr>
          </w:p>
        </w:tc>
      </w:tr>
    </w:tbl>
    <w:p w:rsidR="00DF673C" w:rsidRPr="00F52485" w:rsidRDefault="00DF673C" w:rsidP="006C1CCE">
      <w:pPr>
        <w:spacing w:after="0"/>
        <w:rPr>
          <w:sz w:val="10"/>
        </w:rPr>
      </w:pPr>
    </w:p>
    <w:p w:rsidR="005C4772" w:rsidRPr="00610515" w:rsidRDefault="005C4772" w:rsidP="005C4772">
      <w:pPr>
        <w:pStyle w:val="ListParagraph"/>
        <w:spacing w:after="0"/>
        <w:ind w:left="360"/>
        <w:rPr>
          <w:sz w:val="16"/>
        </w:rPr>
      </w:pPr>
    </w:p>
    <w:p w:rsidR="00F52485" w:rsidRPr="00610515" w:rsidRDefault="00F52485" w:rsidP="00F52485">
      <w:pPr>
        <w:pStyle w:val="ListParagraph"/>
        <w:numPr>
          <w:ilvl w:val="0"/>
          <w:numId w:val="3"/>
        </w:numPr>
        <w:spacing w:after="0"/>
        <w:rPr>
          <w:b/>
          <w:color w:val="365F91" w:themeColor="accent1" w:themeShade="BF"/>
          <w:sz w:val="20"/>
        </w:rPr>
      </w:pPr>
      <w:r w:rsidRPr="00610515">
        <w:rPr>
          <w:b/>
          <w:color w:val="365F91" w:themeColor="accent1" w:themeShade="BF"/>
          <w:sz w:val="20"/>
        </w:rPr>
        <w:t>Declaration</w:t>
      </w:r>
    </w:p>
    <w:p w:rsidR="00F52485" w:rsidRPr="00F52485" w:rsidRDefault="00F52485" w:rsidP="006C1CCE">
      <w:pPr>
        <w:spacing w:after="0"/>
        <w:rPr>
          <w:sz w:val="10"/>
        </w:rPr>
      </w:pPr>
    </w:p>
    <w:p w:rsidR="00F52485" w:rsidRPr="00F52485" w:rsidRDefault="00F52485" w:rsidP="006C1CCE">
      <w:pPr>
        <w:spacing w:after="0"/>
        <w:rPr>
          <w:b/>
          <w:sz w:val="16"/>
          <w:szCs w:val="16"/>
        </w:rPr>
      </w:pPr>
      <w:r w:rsidRPr="00F52485">
        <w:rPr>
          <w:b/>
          <w:sz w:val="16"/>
          <w:szCs w:val="16"/>
        </w:rPr>
        <w:t>I confirm that I have incurred the above expenses in respect of the interview at GCU.</w:t>
      </w:r>
    </w:p>
    <w:p w:rsidR="00F52485" w:rsidRDefault="00F52485" w:rsidP="006C1CCE">
      <w:pPr>
        <w:spacing w:after="0"/>
        <w:rPr>
          <w:sz w:val="10"/>
        </w:rPr>
      </w:pPr>
    </w:p>
    <w:tbl>
      <w:tblPr>
        <w:tblStyle w:val="TableGrid"/>
        <w:tblW w:w="5211" w:type="dxa"/>
        <w:tblLook w:val="04A0" w:firstRow="1" w:lastRow="0" w:firstColumn="1" w:lastColumn="0" w:noHBand="0" w:noVBand="1"/>
      </w:tblPr>
      <w:tblGrid>
        <w:gridCol w:w="1526"/>
        <w:gridCol w:w="3685"/>
      </w:tblGrid>
      <w:tr w:rsidR="00F52485" w:rsidTr="00F52485">
        <w:tc>
          <w:tcPr>
            <w:tcW w:w="1526" w:type="dxa"/>
          </w:tcPr>
          <w:p w:rsidR="00F52485" w:rsidRDefault="003221F6" w:rsidP="006C1CCE">
            <w:pPr>
              <w:rPr>
                <w:b/>
                <w:sz w:val="16"/>
              </w:rPr>
            </w:pPr>
            <w:r>
              <w:rPr>
                <w:b/>
                <w:sz w:val="16"/>
              </w:rPr>
              <w:t>Total Expenses Claimed</w:t>
            </w:r>
            <w:r w:rsidR="005C4772">
              <w:rPr>
                <w:b/>
                <w:sz w:val="16"/>
              </w:rPr>
              <w:t>:</w:t>
            </w:r>
          </w:p>
        </w:tc>
        <w:tc>
          <w:tcPr>
            <w:tcW w:w="3685" w:type="dxa"/>
          </w:tcPr>
          <w:p w:rsidR="00F52485" w:rsidRDefault="00F52485" w:rsidP="006C1CCE">
            <w:pPr>
              <w:rPr>
                <w:b/>
                <w:sz w:val="16"/>
              </w:rPr>
            </w:pPr>
          </w:p>
          <w:p w:rsidR="003221F6" w:rsidRDefault="003221F6" w:rsidP="006C1CCE">
            <w:pPr>
              <w:rPr>
                <w:b/>
                <w:sz w:val="16"/>
              </w:rPr>
            </w:pPr>
          </w:p>
        </w:tc>
      </w:tr>
      <w:tr w:rsidR="00F52485" w:rsidTr="00F52485">
        <w:tc>
          <w:tcPr>
            <w:tcW w:w="1526" w:type="dxa"/>
          </w:tcPr>
          <w:p w:rsidR="003221F6" w:rsidRDefault="003221F6" w:rsidP="006C1CCE">
            <w:pPr>
              <w:rPr>
                <w:b/>
                <w:sz w:val="16"/>
              </w:rPr>
            </w:pPr>
          </w:p>
          <w:p w:rsidR="00F52485" w:rsidRDefault="003221F6" w:rsidP="006C1CCE">
            <w:pPr>
              <w:rPr>
                <w:b/>
                <w:sz w:val="16"/>
              </w:rPr>
            </w:pPr>
            <w:r>
              <w:rPr>
                <w:b/>
                <w:sz w:val="16"/>
              </w:rPr>
              <w:t>Signed</w:t>
            </w:r>
            <w:r w:rsidR="005C4772">
              <w:rPr>
                <w:b/>
                <w:sz w:val="16"/>
              </w:rPr>
              <w:t>:</w:t>
            </w:r>
          </w:p>
        </w:tc>
        <w:tc>
          <w:tcPr>
            <w:tcW w:w="3685" w:type="dxa"/>
          </w:tcPr>
          <w:p w:rsidR="00F52485" w:rsidRDefault="00F52485" w:rsidP="006C1CCE">
            <w:pPr>
              <w:rPr>
                <w:b/>
                <w:sz w:val="16"/>
              </w:rPr>
            </w:pPr>
          </w:p>
          <w:p w:rsidR="00F52485" w:rsidRDefault="00F52485" w:rsidP="006C1CCE">
            <w:pPr>
              <w:rPr>
                <w:b/>
                <w:sz w:val="16"/>
              </w:rPr>
            </w:pPr>
          </w:p>
        </w:tc>
      </w:tr>
    </w:tbl>
    <w:p w:rsidR="00837007" w:rsidRPr="00610515" w:rsidRDefault="00837007" w:rsidP="00837007">
      <w:pPr>
        <w:pStyle w:val="ListParagraph"/>
        <w:numPr>
          <w:ilvl w:val="0"/>
          <w:numId w:val="1"/>
        </w:numPr>
        <w:spacing w:after="0"/>
        <w:rPr>
          <w:b/>
          <w:color w:val="365F91" w:themeColor="accent1" w:themeShade="BF"/>
          <w:sz w:val="20"/>
        </w:rPr>
      </w:pPr>
      <w:r w:rsidRPr="00610515">
        <w:rPr>
          <w:b/>
          <w:color w:val="365F91" w:themeColor="accent1" w:themeShade="BF"/>
          <w:sz w:val="20"/>
        </w:rPr>
        <w:lastRenderedPageBreak/>
        <w:t>Subsistence Costs</w:t>
      </w:r>
    </w:p>
    <w:p w:rsidR="00837007" w:rsidRPr="00837007" w:rsidRDefault="00837007" w:rsidP="00837007">
      <w:pPr>
        <w:pStyle w:val="ListParagraph"/>
        <w:spacing w:after="0"/>
        <w:ind w:left="360"/>
        <w:rPr>
          <w:i/>
          <w:sz w:val="14"/>
        </w:rPr>
      </w:pPr>
      <w:r w:rsidRPr="00837007">
        <w:rPr>
          <w:i/>
          <w:sz w:val="14"/>
        </w:rPr>
        <w:t>Valid receipts / tickets must be included with the claim and numbered</w:t>
      </w:r>
    </w:p>
    <w:p w:rsidR="00837007" w:rsidRPr="00DF673C" w:rsidRDefault="00837007" w:rsidP="00837007">
      <w:pPr>
        <w:pStyle w:val="ListParagraph"/>
        <w:spacing w:after="0"/>
        <w:ind w:left="360"/>
        <w:rPr>
          <w:sz w:val="10"/>
        </w:rPr>
      </w:pPr>
    </w:p>
    <w:tbl>
      <w:tblPr>
        <w:tblStyle w:val="TableGrid"/>
        <w:tblW w:w="5211" w:type="dxa"/>
        <w:tblLayout w:type="fixed"/>
        <w:tblLook w:val="04A0" w:firstRow="1" w:lastRow="0" w:firstColumn="1" w:lastColumn="0" w:noHBand="0" w:noVBand="1"/>
      </w:tblPr>
      <w:tblGrid>
        <w:gridCol w:w="959"/>
        <w:gridCol w:w="3030"/>
        <w:gridCol w:w="1222"/>
      </w:tblGrid>
      <w:tr w:rsidR="00837007" w:rsidTr="00F52485">
        <w:trPr>
          <w:trHeight w:val="403"/>
        </w:trPr>
        <w:tc>
          <w:tcPr>
            <w:tcW w:w="959" w:type="dxa"/>
          </w:tcPr>
          <w:p w:rsidR="00837007" w:rsidRPr="00837007" w:rsidRDefault="00837007" w:rsidP="00047B3B">
            <w:pPr>
              <w:jc w:val="center"/>
              <w:rPr>
                <w:b/>
                <w:sz w:val="16"/>
                <w:szCs w:val="16"/>
              </w:rPr>
            </w:pPr>
            <w:r w:rsidRPr="00837007">
              <w:rPr>
                <w:b/>
                <w:sz w:val="16"/>
                <w:szCs w:val="16"/>
              </w:rPr>
              <w:t>Receipt:</w:t>
            </w:r>
          </w:p>
        </w:tc>
        <w:tc>
          <w:tcPr>
            <w:tcW w:w="3030" w:type="dxa"/>
          </w:tcPr>
          <w:p w:rsidR="00837007" w:rsidRPr="00837007" w:rsidRDefault="00837007" w:rsidP="00047B3B">
            <w:pPr>
              <w:rPr>
                <w:b/>
                <w:sz w:val="16"/>
                <w:szCs w:val="16"/>
              </w:rPr>
            </w:pPr>
            <w:r w:rsidRPr="00837007">
              <w:rPr>
                <w:b/>
                <w:sz w:val="16"/>
                <w:szCs w:val="16"/>
              </w:rPr>
              <w:t>Details of Expenditure:</w:t>
            </w:r>
          </w:p>
        </w:tc>
        <w:tc>
          <w:tcPr>
            <w:tcW w:w="1222" w:type="dxa"/>
          </w:tcPr>
          <w:p w:rsidR="00837007" w:rsidRPr="00837007" w:rsidRDefault="00837007" w:rsidP="00047B3B">
            <w:pPr>
              <w:rPr>
                <w:b/>
                <w:sz w:val="16"/>
                <w:szCs w:val="16"/>
              </w:rPr>
            </w:pPr>
            <w:r w:rsidRPr="00837007">
              <w:rPr>
                <w:b/>
                <w:sz w:val="16"/>
                <w:szCs w:val="16"/>
              </w:rPr>
              <w:t>Amount:</w:t>
            </w:r>
          </w:p>
        </w:tc>
      </w:tr>
      <w:tr w:rsidR="00837007" w:rsidTr="00F52485">
        <w:trPr>
          <w:trHeight w:val="369"/>
        </w:trPr>
        <w:tc>
          <w:tcPr>
            <w:tcW w:w="959" w:type="dxa"/>
          </w:tcPr>
          <w:p w:rsidR="00837007" w:rsidRPr="00837007" w:rsidRDefault="00837007" w:rsidP="00047B3B">
            <w:pPr>
              <w:jc w:val="center"/>
              <w:rPr>
                <w:b/>
                <w:sz w:val="16"/>
                <w:szCs w:val="16"/>
              </w:rPr>
            </w:pPr>
          </w:p>
          <w:p w:rsidR="00837007" w:rsidRPr="00837007" w:rsidRDefault="00837007" w:rsidP="00047B3B">
            <w:pPr>
              <w:jc w:val="center"/>
              <w:rPr>
                <w:b/>
                <w:sz w:val="16"/>
                <w:szCs w:val="16"/>
              </w:rPr>
            </w:pPr>
          </w:p>
        </w:tc>
        <w:tc>
          <w:tcPr>
            <w:tcW w:w="3030" w:type="dxa"/>
          </w:tcPr>
          <w:p w:rsidR="00837007" w:rsidRDefault="00837007" w:rsidP="00047B3B">
            <w:pPr>
              <w:rPr>
                <w:sz w:val="16"/>
                <w:szCs w:val="16"/>
              </w:rPr>
            </w:pPr>
          </w:p>
          <w:p w:rsidR="003221F6" w:rsidRPr="00837007" w:rsidRDefault="003221F6"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69"/>
        </w:trPr>
        <w:tc>
          <w:tcPr>
            <w:tcW w:w="959" w:type="dxa"/>
          </w:tcPr>
          <w:p w:rsidR="00837007" w:rsidRDefault="00837007" w:rsidP="00047B3B">
            <w:pPr>
              <w:jc w:val="center"/>
              <w:rPr>
                <w:b/>
                <w:sz w:val="16"/>
                <w:szCs w:val="16"/>
              </w:rPr>
            </w:pPr>
          </w:p>
          <w:p w:rsidR="003221F6" w:rsidRPr="00837007" w:rsidRDefault="003221F6" w:rsidP="00047B3B">
            <w:pPr>
              <w:jc w:val="center"/>
              <w:rPr>
                <w:b/>
                <w:sz w:val="16"/>
                <w:szCs w:val="16"/>
              </w:rPr>
            </w:pPr>
          </w:p>
        </w:tc>
        <w:tc>
          <w:tcPr>
            <w:tcW w:w="3030" w:type="dxa"/>
          </w:tcPr>
          <w:p w:rsidR="00837007" w:rsidRPr="00837007" w:rsidRDefault="00837007" w:rsidP="00047B3B">
            <w:pPr>
              <w:rPr>
                <w:sz w:val="16"/>
                <w:szCs w:val="16"/>
              </w:rPr>
            </w:pPr>
          </w:p>
          <w:p w:rsidR="00837007" w:rsidRPr="00837007" w:rsidRDefault="00837007"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69"/>
        </w:trPr>
        <w:tc>
          <w:tcPr>
            <w:tcW w:w="959" w:type="dxa"/>
          </w:tcPr>
          <w:p w:rsidR="00837007" w:rsidRDefault="00837007" w:rsidP="00047B3B">
            <w:pPr>
              <w:jc w:val="center"/>
              <w:rPr>
                <w:b/>
                <w:sz w:val="16"/>
                <w:szCs w:val="16"/>
              </w:rPr>
            </w:pPr>
          </w:p>
          <w:p w:rsidR="003221F6" w:rsidRPr="00837007" w:rsidRDefault="003221F6" w:rsidP="00047B3B">
            <w:pPr>
              <w:jc w:val="center"/>
              <w:rPr>
                <w:b/>
                <w:sz w:val="16"/>
                <w:szCs w:val="16"/>
              </w:rPr>
            </w:pPr>
          </w:p>
        </w:tc>
        <w:tc>
          <w:tcPr>
            <w:tcW w:w="3030" w:type="dxa"/>
          </w:tcPr>
          <w:p w:rsidR="00837007" w:rsidRPr="00837007" w:rsidRDefault="00837007" w:rsidP="00047B3B">
            <w:pPr>
              <w:rPr>
                <w:sz w:val="16"/>
                <w:szCs w:val="16"/>
              </w:rPr>
            </w:pPr>
          </w:p>
          <w:p w:rsidR="00837007" w:rsidRPr="00837007" w:rsidRDefault="00837007"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69"/>
        </w:trPr>
        <w:tc>
          <w:tcPr>
            <w:tcW w:w="959" w:type="dxa"/>
          </w:tcPr>
          <w:p w:rsidR="00837007" w:rsidRDefault="00837007" w:rsidP="00047B3B">
            <w:pPr>
              <w:jc w:val="center"/>
              <w:rPr>
                <w:b/>
                <w:sz w:val="16"/>
                <w:szCs w:val="16"/>
              </w:rPr>
            </w:pPr>
          </w:p>
          <w:p w:rsidR="003221F6" w:rsidRPr="00837007" w:rsidRDefault="003221F6" w:rsidP="00047B3B">
            <w:pPr>
              <w:jc w:val="center"/>
              <w:rPr>
                <w:b/>
                <w:sz w:val="16"/>
                <w:szCs w:val="16"/>
              </w:rPr>
            </w:pPr>
          </w:p>
        </w:tc>
        <w:tc>
          <w:tcPr>
            <w:tcW w:w="3030" w:type="dxa"/>
          </w:tcPr>
          <w:p w:rsidR="00837007" w:rsidRPr="00837007" w:rsidRDefault="00837007" w:rsidP="00047B3B">
            <w:pPr>
              <w:rPr>
                <w:sz w:val="16"/>
                <w:szCs w:val="16"/>
              </w:rPr>
            </w:pPr>
          </w:p>
          <w:p w:rsidR="00837007" w:rsidRPr="00837007" w:rsidRDefault="00837007"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57"/>
        </w:trPr>
        <w:tc>
          <w:tcPr>
            <w:tcW w:w="959" w:type="dxa"/>
          </w:tcPr>
          <w:p w:rsidR="00837007" w:rsidRDefault="00837007" w:rsidP="00047B3B">
            <w:pPr>
              <w:jc w:val="center"/>
              <w:rPr>
                <w:b/>
                <w:sz w:val="16"/>
                <w:szCs w:val="16"/>
              </w:rPr>
            </w:pPr>
          </w:p>
          <w:p w:rsidR="003221F6" w:rsidRPr="00837007" w:rsidRDefault="003221F6" w:rsidP="00047B3B">
            <w:pPr>
              <w:jc w:val="center"/>
              <w:rPr>
                <w:b/>
                <w:sz w:val="16"/>
                <w:szCs w:val="16"/>
              </w:rPr>
            </w:pPr>
          </w:p>
        </w:tc>
        <w:tc>
          <w:tcPr>
            <w:tcW w:w="3030" w:type="dxa"/>
          </w:tcPr>
          <w:p w:rsidR="00837007" w:rsidRPr="00837007" w:rsidRDefault="00837007" w:rsidP="00047B3B">
            <w:pPr>
              <w:rPr>
                <w:sz w:val="16"/>
                <w:szCs w:val="16"/>
              </w:rPr>
            </w:pPr>
          </w:p>
          <w:p w:rsidR="00837007" w:rsidRPr="00837007" w:rsidRDefault="00837007"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80"/>
        </w:trPr>
        <w:tc>
          <w:tcPr>
            <w:tcW w:w="3989" w:type="dxa"/>
            <w:gridSpan w:val="2"/>
          </w:tcPr>
          <w:p w:rsidR="00837007" w:rsidRPr="00837007" w:rsidRDefault="00837007" w:rsidP="00047B3B">
            <w:pPr>
              <w:rPr>
                <w:sz w:val="16"/>
                <w:szCs w:val="16"/>
              </w:rPr>
            </w:pPr>
            <w:r w:rsidRPr="00837007">
              <w:rPr>
                <w:sz w:val="16"/>
                <w:szCs w:val="16"/>
              </w:rPr>
              <w:t xml:space="preserve">Budget Code: </w:t>
            </w:r>
            <w:r w:rsidRPr="00837007">
              <w:rPr>
                <w:b/>
                <w:sz w:val="16"/>
                <w:szCs w:val="16"/>
              </w:rPr>
              <w:t>10907 10</w:t>
            </w:r>
            <w:r>
              <w:rPr>
                <w:b/>
                <w:sz w:val="16"/>
                <w:szCs w:val="16"/>
              </w:rPr>
              <w:t>69</w:t>
            </w:r>
          </w:p>
          <w:p w:rsidR="00837007" w:rsidRPr="00837007" w:rsidRDefault="00837007" w:rsidP="00047B3B">
            <w:pPr>
              <w:jc w:val="right"/>
              <w:rPr>
                <w:b/>
                <w:sz w:val="16"/>
                <w:szCs w:val="16"/>
              </w:rPr>
            </w:pPr>
            <w:r w:rsidRPr="00837007">
              <w:rPr>
                <w:b/>
                <w:sz w:val="16"/>
                <w:szCs w:val="16"/>
              </w:rPr>
              <w:t>Receipts Total:</w:t>
            </w:r>
          </w:p>
        </w:tc>
        <w:tc>
          <w:tcPr>
            <w:tcW w:w="1222" w:type="dxa"/>
          </w:tcPr>
          <w:p w:rsidR="00837007" w:rsidRDefault="00837007" w:rsidP="00047B3B">
            <w:pPr>
              <w:rPr>
                <w:sz w:val="16"/>
                <w:szCs w:val="16"/>
              </w:rPr>
            </w:pPr>
          </w:p>
          <w:p w:rsidR="003221F6" w:rsidRPr="00837007" w:rsidRDefault="003221F6" w:rsidP="00047B3B">
            <w:pPr>
              <w:rPr>
                <w:sz w:val="16"/>
                <w:szCs w:val="16"/>
              </w:rPr>
            </w:pPr>
          </w:p>
        </w:tc>
      </w:tr>
    </w:tbl>
    <w:p w:rsidR="00837007" w:rsidRPr="00837007" w:rsidRDefault="00837007" w:rsidP="00837007">
      <w:pPr>
        <w:pStyle w:val="ListParagraph"/>
        <w:spacing w:after="0"/>
        <w:ind w:left="360"/>
        <w:rPr>
          <w:sz w:val="10"/>
        </w:rPr>
      </w:pPr>
    </w:p>
    <w:p w:rsidR="00837007" w:rsidRPr="00610515" w:rsidRDefault="00837007" w:rsidP="00F52485">
      <w:pPr>
        <w:pStyle w:val="ListParagraph"/>
        <w:numPr>
          <w:ilvl w:val="0"/>
          <w:numId w:val="2"/>
        </w:numPr>
        <w:spacing w:after="0"/>
        <w:rPr>
          <w:b/>
          <w:color w:val="365F91" w:themeColor="accent1" w:themeShade="BF"/>
          <w:sz w:val="20"/>
        </w:rPr>
      </w:pPr>
      <w:r w:rsidRPr="00610515">
        <w:rPr>
          <w:b/>
          <w:color w:val="365F91" w:themeColor="accent1" w:themeShade="BF"/>
          <w:sz w:val="20"/>
        </w:rPr>
        <w:t>Other Travel</w:t>
      </w:r>
    </w:p>
    <w:p w:rsidR="00837007" w:rsidRPr="00837007" w:rsidRDefault="00837007" w:rsidP="00837007">
      <w:pPr>
        <w:pStyle w:val="ListParagraph"/>
        <w:spacing w:after="0"/>
        <w:ind w:left="360"/>
        <w:rPr>
          <w:i/>
          <w:sz w:val="14"/>
        </w:rPr>
      </w:pPr>
      <w:r w:rsidRPr="00837007">
        <w:rPr>
          <w:i/>
          <w:sz w:val="14"/>
        </w:rPr>
        <w:t>Valid receipts / tickets must be included with the claim and numbered</w:t>
      </w:r>
    </w:p>
    <w:p w:rsidR="00837007" w:rsidRPr="00DF673C" w:rsidRDefault="00837007" w:rsidP="00837007">
      <w:pPr>
        <w:pStyle w:val="ListParagraph"/>
        <w:spacing w:after="0"/>
        <w:ind w:left="360"/>
        <w:rPr>
          <w:sz w:val="10"/>
        </w:rPr>
      </w:pPr>
    </w:p>
    <w:tbl>
      <w:tblPr>
        <w:tblStyle w:val="TableGrid"/>
        <w:tblW w:w="5211" w:type="dxa"/>
        <w:tblLayout w:type="fixed"/>
        <w:tblLook w:val="04A0" w:firstRow="1" w:lastRow="0" w:firstColumn="1" w:lastColumn="0" w:noHBand="0" w:noVBand="1"/>
      </w:tblPr>
      <w:tblGrid>
        <w:gridCol w:w="959"/>
        <w:gridCol w:w="3030"/>
        <w:gridCol w:w="1222"/>
      </w:tblGrid>
      <w:tr w:rsidR="00837007" w:rsidTr="00F52485">
        <w:trPr>
          <w:trHeight w:val="403"/>
        </w:trPr>
        <w:tc>
          <w:tcPr>
            <w:tcW w:w="959" w:type="dxa"/>
          </w:tcPr>
          <w:p w:rsidR="00837007" w:rsidRPr="00837007" w:rsidRDefault="00837007" w:rsidP="00047B3B">
            <w:pPr>
              <w:jc w:val="center"/>
              <w:rPr>
                <w:b/>
                <w:sz w:val="16"/>
                <w:szCs w:val="16"/>
              </w:rPr>
            </w:pPr>
            <w:r w:rsidRPr="00837007">
              <w:rPr>
                <w:b/>
                <w:sz w:val="16"/>
                <w:szCs w:val="16"/>
              </w:rPr>
              <w:t>Receipt:</w:t>
            </w:r>
          </w:p>
        </w:tc>
        <w:tc>
          <w:tcPr>
            <w:tcW w:w="3030" w:type="dxa"/>
          </w:tcPr>
          <w:p w:rsidR="00837007" w:rsidRPr="00837007" w:rsidRDefault="00837007" w:rsidP="00047B3B">
            <w:pPr>
              <w:rPr>
                <w:b/>
                <w:sz w:val="16"/>
                <w:szCs w:val="16"/>
              </w:rPr>
            </w:pPr>
            <w:r w:rsidRPr="00837007">
              <w:rPr>
                <w:b/>
                <w:sz w:val="16"/>
                <w:szCs w:val="16"/>
              </w:rPr>
              <w:t>Details of Expenditure:</w:t>
            </w:r>
          </w:p>
        </w:tc>
        <w:tc>
          <w:tcPr>
            <w:tcW w:w="1222" w:type="dxa"/>
          </w:tcPr>
          <w:p w:rsidR="00837007" w:rsidRPr="00837007" w:rsidRDefault="00837007" w:rsidP="00047B3B">
            <w:pPr>
              <w:rPr>
                <w:b/>
                <w:sz w:val="16"/>
                <w:szCs w:val="16"/>
              </w:rPr>
            </w:pPr>
            <w:r w:rsidRPr="00837007">
              <w:rPr>
                <w:b/>
                <w:sz w:val="16"/>
                <w:szCs w:val="16"/>
              </w:rPr>
              <w:t>Amount:</w:t>
            </w:r>
          </w:p>
        </w:tc>
      </w:tr>
      <w:tr w:rsidR="00837007" w:rsidTr="00F52485">
        <w:trPr>
          <w:trHeight w:val="369"/>
        </w:trPr>
        <w:tc>
          <w:tcPr>
            <w:tcW w:w="959" w:type="dxa"/>
          </w:tcPr>
          <w:p w:rsidR="00837007" w:rsidRPr="00837007" w:rsidRDefault="00837007" w:rsidP="00047B3B">
            <w:pPr>
              <w:jc w:val="center"/>
              <w:rPr>
                <w:b/>
                <w:sz w:val="16"/>
                <w:szCs w:val="16"/>
              </w:rPr>
            </w:pPr>
          </w:p>
          <w:p w:rsidR="00837007" w:rsidRPr="00837007" w:rsidRDefault="00837007" w:rsidP="00047B3B">
            <w:pPr>
              <w:jc w:val="center"/>
              <w:rPr>
                <w:b/>
                <w:sz w:val="16"/>
                <w:szCs w:val="16"/>
              </w:rPr>
            </w:pPr>
          </w:p>
        </w:tc>
        <w:tc>
          <w:tcPr>
            <w:tcW w:w="3030" w:type="dxa"/>
          </w:tcPr>
          <w:p w:rsidR="00837007" w:rsidRDefault="00837007" w:rsidP="00047B3B">
            <w:pPr>
              <w:rPr>
                <w:sz w:val="16"/>
                <w:szCs w:val="16"/>
              </w:rPr>
            </w:pPr>
          </w:p>
          <w:p w:rsidR="003221F6" w:rsidRPr="00837007" w:rsidRDefault="003221F6"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69"/>
        </w:trPr>
        <w:tc>
          <w:tcPr>
            <w:tcW w:w="959" w:type="dxa"/>
          </w:tcPr>
          <w:p w:rsidR="00837007" w:rsidRDefault="00837007" w:rsidP="00047B3B">
            <w:pPr>
              <w:jc w:val="center"/>
              <w:rPr>
                <w:b/>
                <w:sz w:val="16"/>
                <w:szCs w:val="16"/>
              </w:rPr>
            </w:pPr>
          </w:p>
          <w:p w:rsidR="003221F6" w:rsidRPr="00837007" w:rsidRDefault="003221F6" w:rsidP="00047B3B">
            <w:pPr>
              <w:jc w:val="center"/>
              <w:rPr>
                <w:b/>
                <w:sz w:val="16"/>
                <w:szCs w:val="16"/>
              </w:rPr>
            </w:pPr>
          </w:p>
        </w:tc>
        <w:tc>
          <w:tcPr>
            <w:tcW w:w="3030" w:type="dxa"/>
          </w:tcPr>
          <w:p w:rsidR="00837007" w:rsidRPr="00837007" w:rsidRDefault="00837007" w:rsidP="00047B3B">
            <w:pPr>
              <w:rPr>
                <w:sz w:val="16"/>
                <w:szCs w:val="16"/>
              </w:rPr>
            </w:pPr>
          </w:p>
          <w:p w:rsidR="00837007" w:rsidRPr="00837007" w:rsidRDefault="00837007" w:rsidP="00047B3B">
            <w:pPr>
              <w:rPr>
                <w:sz w:val="16"/>
                <w:szCs w:val="16"/>
              </w:rPr>
            </w:pPr>
          </w:p>
        </w:tc>
        <w:tc>
          <w:tcPr>
            <w:tcW w:w="1222" w:type="dxa"/>
          </w:tcPr>
          <w:p w:rsidR="00837007" w:rsidRDefault="00837007" w:rsidP="00047B3B">
            <w:pPr>
              <w:rPr>
                <w:sz w:val="16"/>
                <w:szCs w:val="16"/>
              </w:rPr>
            </w:pPr>
          </w:p>
          <w:p w:rsidR="003221F6" w:rsidRPr="00837007" w:rsidRDefault="003221F6" w:rsidP="00047B3B">
            <w:pPr>
              <w:rPr>
                <w:sz w:val="16"/>
                <w:szCs w:val="16"/>
              </w:rPr>
            </w:pPr>
          </w:p>
        </w:tc>
      </w:tr>
      <w:tr w:rsidR="00837007" w:rsidTr="00F52485">
        <w:trPr>
          <w:trHeight w:val="380"/>
        </w:trPr>
        <w:tc>
          <w:tcPr>
            <w:tcW w:w="3989" w:type="dxa"/>
            <w:gridSpan w:val="2"/>
          </w:tcPr>
          <w:p w:rsidR="00837007" w:rsidRPr="00837007" w:rsidRDefault="00837007" w:rsidP="00047B3B">
            <w:pPr>
              <w:rPr>
                <w:sz w:val="16"/>
                <w:szCs w:val="16"/>
              </w:rPr>
            </w:pPr>
            <w:r w:rsidRPr="00837007">
              <w:rPr>
                <w:sz w:val="16"/>
                <w:szCs w:val="16"/>
              </w:rPr>
              <w:t xml:space="preserve">Budget Code: </w:t>
            </w:r>
            <w:r>
              <w:rPr>
                <w:b/>
                <w:sz w:val="16"/>
                <w:szCs w:val="16"/>
              </w:rPr>
              <w:t>10907 1072</w:t>
            </w:r>
          </w:p>
          <w:p w:rsidR="00837007" w:rsidRPr="00837007" w:rsidRDefault="00837007" w:rsidP="00047B3B">
            <w:pPr>
              <w:jc w:val="right"/>
              <w:rPr>
                <w:b/>
                <w:sz w:val="16"/>
                <w:szCs w:val="16"/>
              </w:rPr>
            </w:pPr>
            <w:r w:rsidRPr="00837007">
              <w:rPr>
                <w:b/>
                <w:sz w:val="16"/>
                <w:szCs w:val="16"/>
              </w:rPr>
              <w:t>Receipts Total:</w:t>
            </w:r>
          </w:p>
        </w:tc>
        <w:tc>
          <w:tcPr>
            <w:tcW w:w="1222" w:type="dxa"/>
          </w:tcPr>
          <w:p w:rsidR="00837007" w:rsidRDefault="00837007" w:rsidP="00047B3B">
            <w:pPr>
              <w:rPr>
                <w:sz w:val="16"/>
                <w:szCs w:val="16"/>
              </w:rPr>
            </w:pPr>
          </w:p>
          <w:p w:rsidR="003221F6" w:rsidRPr="00837007" w:rsidRDefault="003221F6" w:rsidP="00047B3B">
            <w:pPr>
              <w:rPr>
                <w:sz w:val="16"/>
                <w:szCs w:val="16"/>
              </w:rPr>
            </w:pPr>
          </w:p>
        </w:tc>
      </w:tr>
    </w:tbl>
    <w:p w:rsidR="00DF673C" w:rsidRPr="00F52485" w:rsidRDefault="00DF673C" w:rsidP="006C1CCE">
      <w:pPr>
        <w:spacing w:after="0"/>
        <w:rPr>
          <w:sz w:val="10"/>
        </w:rPr>
      </w:pPr>
    </w:p>
    <w:p w:rsidR="005C4772" w:rsidRDefault="005C4772" w:rsidP="006C1CCE">
      <w:pPr>
        <w:spacing w:after="0"/>
        <w:rPr>
          <w:b/>
          <w:i/>
          <w:sz w:val="16"/>
        </w:rPr>
      </w:pPr>
    </w:p>
    <w:p w:rsidR="00F52485" w:rsidRDefault="00F52485" w:rsidP="006C1CCE">
      <w:pPr>
        <w:spacing w:after="0"/>
        <w:rPr>
          <w:b/>
          <w:i/>
          <w:sz w:val="16"/>
        </w:rPr>
      </w:pPr>
      <w:r w:rsidRPr="00F52485">
        <w:rPr>
          <w:b/>
          <w:i/>
          <w:sz w:val="16"/>
        </w:rPr>
        <w:t>Please note</w:t>
      </w:r>
      <w:r>
        <w:rPr>
          <w:b/>
          <w:i/>
          <w:sz w:val="16"/>
        </w:rPr>
        <w:t>:</w:t>
      </w:r>
      <w:r w:rsidRPr="00F52485">
        <w:rPr>
          <w:b/>
          <w:i/>
          <w:sz w:val="16"/>
        </w:rPr>
        <w:t xml:space="preserve"> expenses may take up to 6 weeks to be reimbursed. </w:t>
      </w:r>
    </w:p>
    <w:p w:rsidR="00F52485" w:rsidRDefault="00F52485" w:rsidP="006C1CCE">
      <w:pPr>
        <w:spacing w:after="0"/>
        <w:rPr>
          <w:sz w:val="16"/>
        </w:rPr>
      </w:pPr>
      <w:r w:rsidRPr="00F52485">
        <w:rPr>
          <w:b/>
          <w:i/>
          <w:sz w:val="16"/>
        </w:rPr>
        <w:t>For any payment queries</w:t>
      </w:r>
      <w:r>
        <w:rPr>
          <w:b/>
          <w:i/>
          <w:sz w:val="16"/>
        </w:rPr>
        <w:t>,</w:t>
      </w:r>
      <w:r w:rsidRPr="00F52485">
        <w:rPr>
          <w:b/>
          <w:i/>
          <w:sz w:val="16"/>
        </w:rPr>
        <w:t xml:space="preserve"> contact </w:t>
      </w:r>
      <w:hyperlink r:id="rId8" w:history="1">
        <w:r w:rsidRPr="00D65FE7">
          <w:rPr>
            <w:rStyle w:val="Hyperlink"/>
            <w:b/>
            <w:i/>
            <w:sz w:val="16"/>
          </w:rPr>
          <w:t>accountspayable@gcu.ac.uk</w:t>
        </w:r>
      </w:hyperlink>
      <w:r w:rsidRPr="00F52485">
        <w:rPr>
          <w:b/>
          <w:i/>
          <w:sz w:val="16"/>
        </w:rPr>
        <w:t>.</w:t>
      </w:r>
    </w:p>
    <w:p w:rsidR="00F52485" w:rsidRDefault="00F52485" w:rsidP="006C1CCE">
      <w:pPr>
        <w:spacing w:after="0"/>
        <w:rPr>
          <w:sz w:val="16"/>
        </w:rPr>
      </w:pPr>
    </w:p>
    <w:p w:rsidR="00F52485" w:rsidRPr="00610515" w:rsidRDefault="00F52485" w:rsidP="006C1CCE">
      <w:pPr>
        <w:spacing w:after="0"/>
        <w:rPr>
          <w:b/>
          <w:color w:val="244061" w:themeColor="accent1" w:themeShade="80"/>
          <w:sz w:val="16"/>
        </w:rPr>
      </w:pPr>
      <w:r w:rsidRPr="00610515">
        <w:rPr>
          <w:b/>
          <w:color w:val="244061" w:themeColor="accent1" w:themeShade="80"/>
          <w:sz w:val="16"/>
        </w:rPr>
        <w:t>Method of reimbursement:</w:t>
      </w:r>
      <w:r w:rsidRPr="00610515">
        <w:rPr>
          <w:b/>
          <w:color w:val="244061" w:themeColor="accent1" w:themeShade="80"/>
          <w:sz w:val="16"/>
        </w:rPr>
        <w:tab/>
        <w:t>BACS Transfer</w:t>
      </w:r>
    </w:p>
    <w:p w:rsidR="00610515" w:rsidRPr="00F52485" w:rsidRDefault="00610515" w:rsidP="006C1CCE">
      <w:pPr>
        <w:spacing w:after="0"/>
        <w:rPr>
          <w:sz w:val="8"/>
        </w:rPr>
      </w:pPr>
    </w:p>
    <w:tbl>
      <w:tblPr>
        <w:tblStyle w:val="TableGrid"/>
        <w:tblW w:w="5211" w:type="dxa"/>
        <w:tblLayout w:type="fixed"/>
        <w:tblLook w:val="04A0" w:firstRow="1" w:lastRow="0" w:firstColumn="1" w:lastColumn="0" w:noHBand="0" w:noVBand="1"/>
      </w:tblPr>
      <w:tblGrid>
        <w:gridCol w:w="1071"/>
        <w:gridCol w:w="1022"/>
        <w:gridCol w:w="1134"/>
        <w:gridCol w:w="1984"/>
      </w:tblGrid>
      <w:tr w:rsidR="00F52485" w:rsidTr="009E1ACA">
        <w:tc>
          <w:tcPr>
            <w:tcW w:w="1071" w:type="dxa"/>
          </w:tcPr>
          <w:p w:rsidR="00F52485" w:rsidRPr="009E1ACA" w:rsidRDefault="00F52485" w:rsidP="006C1CCE">
            <w:pPr>
              <w:rPr>
                <w:b/>
                <w:sz w:val="16"/>
              </w:rPr>
            </w:pPr>
            <w:r w:rsidRPr="009E1ACA">
              <w:rPr>
                <w:b/>
                <w:sz w:val="16"/>
              </w:rPr>
              <w:t>Sort Code:</w:t>
            </w:r>
          </w:p>
          <w:p w:rsidR="00F52485" w:rsidRDefault="00F52485" w:rsidP="006C1CCE">
            <w:pPr>
              <w:rPr>
                <w:sz w:val="16"/>
              </w:rPr>
            </w:pPr>
          </w:p>
        </w:tc>
        <w:tc>
          <w:tcPr>
            <w:tcW w:w="1022" w:type="dxa"/>
          </w:tcPr>
          <w:p w:rsidR="00F52485" w:rsidRDefault="00F52485" w:rsidP="006C1CCE">
            <w:pPr>
              <w:rPr>
                <w:sz w:val="16"/>
              </w:rPr>
            </w:pPr>
          </w:p>
          <w:p w:rsidR="003221F6" w:rsidRDefault="003221F6" w:rsidP="006C1CCE">
            <w:pPr>
              <w:rPr>
                <w:sz w:val="16"/>
              </w:rPr>
            </w:pPr>
          </w:p>
        </w:tc>
        <w:tc>
          <w:tcPr>
            <w:tcW w:w="1134" w:type="dxa"/>
          </w:tcPr>
          <w:p w:rsidR="00F52485" w:rsidRPr="009E1ACA" w:rsidRDefault="00F52485" w:rsidP="009E1ACA">
            <w:pPr>
              <w:rPr>
                <w:b/>
                <w:sz w:val="16"/>
              </w:rPr>
            </w:pPr>
            <w:r w:rsidRPr="009E1ACA">
              <w:rPr>
                <w:b/>
                <w:sz w:val="16"/>
              </w:rPr>
              <w:t>Account N</w:t>
            </w:r>
            <w:r w:rsidR="009E1ACA" w:rsidRPr="009E1ACA">
              <w:rPr>
                <w:b/>
                <w:sz w:val="16"/>
              </w:rPr>
              <w:t>ame</w:t>
            </w:r>
            <w:r w:rsidRPr="009E1ACA">
              <w:rPr>
                <w:b/>
                <w:sz w:val="16"/>
              </w:rPr>
              <w:t>:</w:t>
            </w:r>
          </w:p>
        </w:tc>
        <w:tc>
          <w:tcPr>
            <w:tcW w:w="1984" w:type="dxa"/>
          </w:tcPr>
          <w:p w:rsidR="00F52485" w:rsidRDefault="00F52485" w:rsidP="006C1CCE">
            <w:pPr>
              <w:rPr>
                <w:sz w:val="16"/>
              </w:rPr>
            </w:pPr>
          </w:p>
          <w:p w:rsidR="003221F6" w:rsidRDefault="003221F6" w:rsidP="006C1CCE">
            <w:pPr>
              <w:rPr>
                <w:sz w:val="16"/>
              </w:rPr>
            </w:pPr>
          </w:p>
        </w:tc>
      </w:tr>
      <w:tr w:rsidR="00F52485" w:rsidTr="009E1ACA">
        <w:tc>
          <w:tcPr>
            <w:tcW w:w="1071" w:type="dxa"/>
          </w:tcPr>
          <w:p w:rsidR="005617B0" w:rsidRPr="005617B0" w:rsidRDefault="009E1ACA" w:rsidP="006C1CCE">
            <w:pPr>
              <w:rPr>
                <w:b/>
                <w:sz w:val="16"/>
              </w:rPr>
            </w:pPr>
            <w:r w:rsidRPr="009E1ACA">
              <w:rPr>
                <w:b/>
                <w:sz w:val="16"/>
              </w:rPr>
              <w:t>Account Number</w:t>
            </w:r>
            <w:r w:rsidR="00F52485" w:rsidRPr="009E1ACA">
              <w:rPr>
                <w:b/>
                <w:sz w:val="16"/>
              </w:rPr>
              <w:t>:</w:t>
            </w:r>
          </w:p>
        </w:tc>
        <w:tc>
          <w:tcPr>
            <w:tcW w:w="1022" w:type="dxa"/>
          </w:tcPr>
          <w:p w:rsidR="00F52485" w:rsidRDefault="00F52485" w:rsidP="006C1CCE">
            <w:pPr>
              <w:rPr>
                <w:sz w:val="16"/>
              </w:rPr>
            </w:pPr>
          </w:p>
          <w:p w:rsidR="009E1ACA" w:rsidRDefault="009E1ACA" w:rsidP="006C1CCE">
            <w:pPr>
              <w:rPr>
                <w:sz w:val="16"/>
              </w:rPr>
            </w:pPr>
          </w:p>
        </w:tc>
        <w:tc>
          <w:tcPr>
            <w:tcW w:w="1134" w:type="dxa"/>
          </w:tcPr>
          <w:p w:rsidR="00F52485" w:rsidRPr="009E1ACA" w:rsidRDefault="00F52485" w:rsidP="006C1CCE">
            <w:pPr>
              <w:rPr>
                <w:b/>
                <w:sz w:val="16"/>
              </w:rPr>
            </w:pPr>
            <w:r w:rsidRPr="009E1ACA">
              <w:rPr>
                <w:b/>
                <w:sz w:val="16"/>
              </w:rPr>
              <w:t>Bank Name:</w:t>
            </w:r>
          </w:p>
        </w:tc>
        <w:tc>
          <w:tcPr>
            <w:tcW w:w="1984" w:type="dxa"/>
          </w:tcPr>
          <w:p w:rsidR="00F52485" w:rsidRDefault="00F52485" w:rsidP="006C1CCE">
            <w:pPr>
              <w:rPr>
                <w:sz w:val="16"/>
              </w:rPr>
            </w:pPr>
          </w:p>
          <w:p w:rsidR="009E1ACA" w:rsidRDefault="009E1ACA" w:rsidP="006C1CCE">
            <w:pPr>
              <w:rPr>
                <w:sz w:val="16"/>
              </w:rPr>
            </w:pPr>
          </w:p>
        </w:tc>
      </w:tr>
    </w:tbl>
    <w:p w:rsidR="005C4772" w:rsidRPr="00610515" w:rsidRDefault="005C4772" w:rsidP="005C4772">
      <w:pPr>
        <w:spacing w:after="0"/>
        <w:rPr>
          <w:b/>
          <w:color w:val="244061" w:themeColor="accent1" w:themeShade="80"/>
          <w:sz w:val="14"/>
        </w:rPr>
      </w:pPr>
      <w:r w:rsidRPr="00610515">
        <w:rPr>
          <w:b/>
          <w:color w:val="244061" w:themeColor="accent1" w:themeShade="80"/>
          <w:sz w:val="14"/>
        </w:rPr>
        <w:lastRenderedPageBreak/>
        <w:t>Subsistence</w:t>
      </w:r>
    </w:p>
    <w:p w:rsidR="005617B0" w:rsidRPr="005617B0" w:rsidRDefault="005617B0" w:rsidP="005617B0">
      <w:pPr>
        <w:spacing w:after="0"/>
        <w:rPr>
          <w:sz w:val="14"/>
        </w:rPr>
      </w:pPr>
      <w:r w:rsidRPr="005617B0">
        <w:rPr>
          <w:sz w:val="14"/>
        </w:rPr>
        <w:t>Receipted expenditure up to a maximum of:</w:t>
      </w:r>
    </w:p>
    <w:p w:rsidR="005617B0" w:rsidRPr="005617B0" w:rsidRDefault="005617B0" w:rsidP="005617B0">
      <w:pPr>
        <w:spacing w:after="0"/>
        <w:rPr>
          <w:sz w:val="14"/>
        </w:rPr>
      </w:pPr>
      <w:r>
        <w:rPr>
          <w:sz w:val="14"/>
        </w:rPr>
        <w:t xml:space="preserve">• Breakfast: £5 </w:t>
      </w:r>
    </w:p>
    <w:p w:rsidR="005617B0" w:rsidRPr="005617B0" w:rsidRDefault="005617B0" w:rsidP="005617B0">
      <w:pPr>
        <w:spacing w:after="0"/>
        <w:rPr>
          <w:sz w:val="14"/>
        </w:rPr>
      </w:pPr>
      <w:r>
        <w:rPr>
          <w:sz w:val="14"/>
        </w:rPr>
        <w:t xml:space="preserve">• Evening Meal: £15 </w:t>
      </w:r>
    </w:p>
    <w:p w:rsidR="005617B0" w:rsidRPr="005617B0" w:rsidRDefault="005617B0" w:rsidP="005617B0">
      <w:pPr>
        <w:spacing w:after="0"/>
        <w:rPr>
          <w:sz w:val="14"/>
        </w:rPr>
      </w:pPr>
      <w:r>
        <w:rPr>
          <w:sz w:val="14"/>
        </w:rPr>
        <w:t xml:space="preserve">• </w:t>
      </w:r>
      <w:r w:rsidRPr="005617B0">
        <w:rPr>
          <w:sz w:val="14"/>
        </w:rPr>
        <w:t xml:space="preserve">Lunch: £6 </w:t>
      </w:r>
    </w:p>
    <w:p w:rsidR="005617B0" w:rsidRPr="005617B0" w:rsidRDefault="005617B0" w:rsidP="005617B0">
      <w:pPr>
        <w:spacing w:after="0"/>
        <w:rPr>
          <w:sz w:val="14"/>
        </w:rPr>
      </w:pPr>
      <w:r w:rsidRPr="005617B0">
        <w:rPr>
          <w:sz w:val="14"/>
        </w:rPr>
        <w:t>Claims of less than £5 will not be reimbursed.</w:t>
      </w:r>
    </w:p>
    <w:p w:rsidR="005617B0" w:rsidRPr="00610515" w:rsidRDefault="005617B0" w:rsidP="005617B0">
      <w:pPr>
        <w:spacing w:after="0"/>
        <w:rPr>
          <w:b/>
          <w:color w:val="244061" w:themeColor="accent1" w:themeShade="80"/>
          <w:sz w:val="14"/>
        </w:rPr>
      </w:pPr>
      <w:r w:rsidRPr="00610515">
        <w:rPr>
          <w:b/>
          <w:color w:val="244061" w:themeColor="accent1" w:themeShade="80"/>
          <w:sz w:val="14"/>
        </w:rPr>
        <w:t>Travel and Accommodation</w:t>
      </w:r>
    </w:p>
    <w:p w:rsidR="005617B0" w:rsidRPr="00610515" w:rsidRDefault="005617B0" w:rsidP="005617B0">
      <w:pPr>
        <w:spacing w:after="0"/>
        <w:rPr>
          <w:b/>
          <w:i/>
          <w:color w:val="244061" w:themeColor="accent1" w:themeShade="80"/>
          <w:sz w:val="14"/>
        </w:rPr>
      </w:pPr>
      <w:r w:rsidRPr="00610515">
        <w:rPr>
          <w:b/>
          <w:i/>
          <w:color w:val="244061" w:themeColor="accent1" w:themeShade="80"/>
          <w:sz w:val="14"/>
        </w:rPr>
        <w:t>Method of Travel</w:t>
      </w:r>
    </w:p>
    <w:p w:rsidR="005617B0" w:rsidRPr="005617B0" w:rsidRDefault="005617B0" w:rsidP="005617B0">
      <w:pPr>
        <w:spacing w:after="0"/>
        <w:rPr>
          <w:sz w:val="14"/>
        </w:rPr>
      </w:pPr>
      <w:r>
        <w:rPr>
          <w:sz w:val="14"/>
        </w:rPr>
        <w:t xml:space="preserve">• </w:t>
      </w:r>
      <w:r w:rsidRPr="005617B0">
        <w:rPr>
          <w:sz w:val="14"/>
        </w:rPr>
        <w:t xml:space="preserve">Candidates travelling by rail should note that standard class rail fare only will be reimbursed </w:t>
      </w:r>
    </w:p>
    <w:p w:rsidR="005617B0" w:rsidRPr="005617B0" w:rsidRDefault="005617B0" w:rsidP="005617B0">
      <w:pPr>
        <w:spacing w:after="0"/>
        <w:rPr>
          <w:sz w:val="14"/>
        </w:rPr>
      </w:pPr>
      <w:r>
        <w:rPr>
          <w:sz w:val="14"/>
        </w:rPr>
        <w:t xml:space="preserve">• </w:t>
      </w:r>
      <w:r w:rsidRPr="005617B0">
        <w:rPr>
          <w:sz w:val="14"/>
        </w:rPr>
        <w:t>Mileage claims are subject to a maximum limit of £100 (250 miles)</w:t>
      </w:r>
      <w:r>
        <w:rPr>
          <w:sz w:val="14"/>
        </w:rPr>
        <w:t xml:space="preserve"> </w:t>
      </w:r>
      <w:r w:rsidRPr="005617B0">
        <w:rPr>
          <w:sz w:val="14"/>
        </w:rPr>
        <w:t xml:space="preserve">or the value of equivalent, reasonable, public transport costs. </w:t>
      </w:r>
    </w:p>
    <w:p w:rsidR="005617B0" w:rsidRPr="005617B0" w:rsidRDefault="005617B0" w:rsidP="005617B0">
      <w:pPr>
        <w:spacing w:after="0"/>
        <w:rPr>
          <w:sz w:val="14"/>
        </w:rPr>
      </w:pPr>
      <w:r>
        <w:rPr>
          <w:sz w:val="14"/>
        </w:rPr>
        <w:t xml:space="preserve">• </w:t>
      </w:r>
      <w:r w:rsidRPr="005617B0">
        <w:rPr>
          <w:sz w:val="14"/>
        </w:rPr>
        <w:t xml:space="preserve">Approval for air travel must be obtained in advance from </w:t>
      </w:r>
      <w:r w:rsidR="005C4772">
        <w:rPr>
          <w:sz w:val="14"/>
        </w:rPr>
        <w:t>People Services</w:t>
      </w:r>
      <w:r w:rsidRPr="005617B0">
        <w:rPr>
          <w:sz w:val="14"/>
        </w:rPr>
        <w:t xml:space="preserve"> on 0141 331 8864. Where approval is agreed, candidates travelling from overseas may claim an economy return air fare. </w:t>
      </w:r>
    </w:p>
    <w:p w:rsidR="005617B0" w:rsidRPr="005617B0" w:rsidRDefault="005617B0" w:rsidP="005617B0">
      <w:pPr>
        <w:spacing w:after="0"/>
        <w:rPr>
          <w:sz w:val="14"/>
        </w:rPr>
      </w:pPr>
      <w:r w:rsidRPr="005617B0">
        <w:rPr>
          <w:sz w:val="14"/>
        </w:rPr>
        <w:t xml:space="preserve">Air travel from within the UK will only be payable where this is the most cost effective/reasonable form of transport. We may have to ask you to provide us with details of the most cost effective air fare. </w:t>
      </w:r>
    </w:p>
    <w:p w:rsidR="005617B0" w:rsidRPr="005617B0" w:rsidRDefault="005617B0" w:rsidP="005617B0">
      <w:pPr>
        <w:spacing w:after="0"/>
        <w:rPr>
          <w:sz w:val="14"/>
        </w:rPr>
      </w:pPr>
      <w:r>
        <w:rPr>
          <w:sz w:val="14"/>
        </w:rPr>
        <w:t xml:space="preserve">• </w:t>
      </w:r>
      <w:r w:rsidRPr="005617B0">
        <w:rPr>
          <w:sz w:val="14"/>
        </w:rPr>
        <w:t xml:space="preserve">The University will not normally meet the cost of taxi fares. </w:t>
      </w:r>
    </w:p>
    <w:p w:rsidR="005617B0" w:rsidRPr="00610515" w:rsidRDefault="005617B0" w:rsidP="005617B0">
      <w:pPr>
        <w:spacing w:after="0"/>
        <w:rPr>
          <w:b/>
          <w:color w:val="244061" w:themeColor="accent1" w:themeShade="80"/>
          <w:sz w:val="14"/>
        </w:rPr>
      </w:pPr>
      <w:r w:rsidRPr="00610515">
        <w:rPr>
          <w:b/>
          <w:color w:val="244061" w:themeColor="accent1" w:themeShade="80"/>
          <w:sz w:val="14"/>
        </w:rPr>
        <w:t xml:space="preserve">Accommodation </w:t>
      </w:r>
    </w:p>
    <w:p w:rsidR="005617B0" w:rsidRPr="005617B0" w:rsidRDefault="005617B0" w:rsidP="005617B0">
      <w:pPr>
        <w:spacing w:after="0"/>
        <w:rPr>
          <w:sz w:val="14"/>
        </w:rPr>
      </w:pPr>
      <w:r>
        <w:rPr>
          <w:sz w:val="14"/>
        </w:rPr>
        <w:t xml:space="preserve">• </w:t>
      </w:r>
      <w:r w:rsidRPr="005617B0">
        <w:rPr>
          <w:sz w:val="14"/>
        </w:rPr>
        <w:t xml:space="preserve">Candidates should book their own hotel accommodation. </w:t>
      </w:r>
    </w:p>
    <w:p w:rsidR="005617B0" w:rsidRPr="005617B0" w:rsidRDefault="005617B0" w:rsidP="005617B0">
      <w:pPr>
        <w:spacing w:after="0"/>
        <w:rPr>
          <w:sz w:val="14"/>
        </w:rPr>
      </w:pPr>
      <w:r>
        <w:rPr>
          <w:sz w:val="14"/>
        </w:rPr>
        <w:t xml:space="preserve">• </w:t>
      </w:r>
      <w:r w:rsidRPr="005617B0">
        <w:rPr>
          <w:sz w:val="14"/>
        </w:rPr>
        <w:t xml:space="preserve">The University will refund up to £110 for one night towards the cost of room and breakfast. Any additional nights must be approved and agreed by </w:t>
      </w:r>
      <w:r w:rsidR="005C4772">
        <w:rPr>
          <w:sz w:val="14"/>
        </w:rPr>
        <w:t>People Services</w:t>
      </w:r>
      <w:r w:rsidRPr="005617B0">
        <w:rPr>
          <w:sz w:val="14"/>
        </w:rPr>
        <w:t xml:space="preserve">. </w:t>
      </w:r>
    </w:p>
    <w:p w:rsidR="005617B0" w:rsidRPr="005617B0" w:rsidRDefault="005617B0" w:rsidP="005617B0">
      <w:pPr>
        <w:spacing w:after="0"/>
        <w:rPr>
          <w:sz w:val="14"/>
        </w:rPr>
      </w:pPr>
      <w:r>
        <w:rPr>
          <w:sz w:val="14"/>
        </w:rPr>
        <w:t xml:space="preserve">• </w:t>
      </w:r>
      <w:r w:rsidRPr="005617B0">
        <w:rPr>
          <w:sz w:val="14"/>
        </w:rPr>
        <w:t xml:space="preserve">The University has a preferred room rate at a number of local </w:t>
      </w:r>
    </w:p>
    <w:p w:rsidR="005617B0" w:rsidRPr="005617B0" w:rsidRDefault="005617B0" w:rsidP="005617B0">
      <w:pPr>
        <w:spacing w:after="0"/>
        <w:rPr>
          <w:sz w:val="14"/>
        </w:rPr>
      </w:pPr>
      <w:proofErr w:type="gramStart"/>
      <w:r w:rsidRPr="005617B0">
        <w:rPr>
          <w:sz w:val="14"/>
        </w:rPr>
        <w:t>hotels</w:t>
      </w:r>
      <w:proofErr w:type="gramEnd"/>
      <w:r w:rsidRPr="005617B0">
        <w:rPr>
          <w:sz w:val="14"/>
        </w:rPr>
        <w:t>. Please contact us for details.</w:t>
      </w:r>
    </w:p>
    <w:p w:rsidR="005617B0" w:rsidRPr="00610515" w:rsidRDefault="005617B0" w:rsidP="005617B0">
      <w:pPr>
        <w:spacing w:after="0"/>
        <w:rPr>
          <w:b/>
          <w:color w:val="244061" w:themeColor="accent1" w:themeShade="80"/>
          <w:sz w:val="14"/>
        </w:rPr>
      </w:pPr>
      <w:r w:rsidRPr="00610515">
        <w:rPr>
          <w:b/>
          <w:color w:val="244061" w:themeColor="accent1" w:themeShade="80"/>
          <w:sz w:val="14"/>
        </w:rPr>
        <w:t>General Information</w:t>
      </w:r>
    </w:p>
    <w:p w:rsidR="005617B0" w:rsidRPr="005617B0" w:rsidRDefault="005617B0" w:rsidP="005617B0">
      <w:pPr>
        <w:spacing w:after="0"/>
        <w:rPr>
          <w:sz w:val="14"/>
        </w:rPr>
      </w:pPr>
      <w:r w:rsidRPr="005617B0">
        <w:rPr>
          <w:sz w:val="14"/>
        </w:rPr>
        <w:t>Candidates are asked to organise and book their own travel arrangements. Visa expenses, photocopy expenses, car parking and telephone call expenses will not be reimbursed.</w:t>
      </w:r>
    </w:p>
    <w:p w:rsidR="005617B0" w:rsidRPr="00610515" w:rsidRDefault="005617B0" w:rsidP="005617B0">
      <w:pPr>
        <w:spacing w:after="0"/>
        <w:rPr>
          <w:b/>
          <w:color w:val="244061" w:themeColor="accent1" w:themeShade="80"/>
          <w:sz w:val="14"/>
        </w:rPr>
      </w:pPr>
      <w:r w:rsidRPr="00610515">
        <w:rPr>
          <w:b/>
          <w:color w:val="244061" w:themeColor="accent1" w:themeShade="80"/>
          <w:sz w:val="14"/>
        </w:rPr>
        <w:t>Claims Procedure</w:t>
      </w:r>
    </w:p>
    <w:p w:rsidR="00F52485" w:rsidRDefault="005617B0" w:rsidP="005617B0">
      <w:pPr>
        <w:spacing w:after="0"/>
        <w:rPr>
          <w:sz w:val="14"/>
        </w:rPr>
      </w:pPr>
      <w:r w:rsidRPr="005617B0">
        <w:rPr>
          <w:sz w:val="14"/>
        </w:rPr>
        <w:t>Candidates should return the form to People Services, on the day of the interview or within 7 days, signed and dated, with receipts attached. Expenses will not be reimbursed where there is no supporting itemised receipt, or in the case of Accommodation, an invoice. Payment will be made directly into a bank</w:t>
      </w:r>
      <w:r w:rsidR="005C4772">
        <w:rPr>
          <w:sz w:val="14"/>
        </w:rPr>
        <w:t xml:space="preserve"> </w:t>
      </w:r>
      <w:r w:rsidRPr="005617B0">
        <w:rPr>
          <w:sz w:val="14"/>
        </w:rPr>
        <w:t>/</w:t>
      </w:r>
      <w:r w:rsidR="005C4772">
        <w:rPr>
          <w:sz w:val="14"/>
        </w:rPr>
        <w:t xml:space="preserve"> </w:t>
      </w:r>
      <w:r w:rsidRPr="005617B0">
        <w:rPr>
          <w:sz w:val="14"/>
        </w:rPr>
        <w:t>building society account (please give full account details).</w:t>
      </w:r>
    </w:p>
    <w:p w:rsidR="005C4772" w:rsidRPr="005C4772" w:rsidRDefault="005C4772" w:rsidP="005617B0">
      <w:pPr>
        <w:spacing w:after="0"/>
        <w:rPr>
          <w:sz w:val="8"/>
        </w:rPr>
      </w:pPr>
    </w:p>
    <w:tbl>
      <w:tblPr>
        <w:tblStyle w:val="TableGrid"/>
        <w:tblW w:w="0" w:type="auto"/>
        <w:tblLook w:val="04A0" w:firstRow="1" w:lastRow="0" w:firstColumn="1" w:lastColumn="0" w:noHBand="0" w:noVBand="1"/>
      </w:tblPr>
      <w:tblGrid>
        <w:gridCol w:w="1668"/>
        <w:gridCol w:w="3053"/>
      </w:tblGrid>
      <w:tr w:rsidR="005C4772" w:rsidTr="005C4772">
        <w:tc>
          <w:tcPr>
            <w:tcW w:w="1668" w:type="dxa"/>
          </w:tcPr>
          <w:p w:rsidR="005C4772" w:rsidRPr="005C4772" w:rsidRDefault="005C4772" w:rsidP="005617B0">
            <w:pPr>
              <w:rPr>
                <w:b/>
                <w:sz w:val="16"/>
              </w:rPr>
            </w:pPr>
            <w:r w:rsidRPr="005C4772">
              <w:rPr>
                <w:b/>
                <w:sz w:val="16"/>
              </w:rPr>
              <w:t>Authorising Signature:</w:t>
            </w:r>
          </w:p>
        </w:tc>
        <w:tc>
          <w:tcPr>
            <w:tcW w:w="3053" w:type="dxa"/>
          </w:tcPr>
          <w:p w:rsidR="005C4772" w:rsidRDefault="005C4772" w:rsidP="005617B0">
            <w:pPr>
              <w:rPr>
                <w:sz w:val="16"/>
              </w:rPr>
            </w:pPr>
          </w:p>
          <w:p w:rsidR="003221F6" w:rsidRPr="005C4772" w:rsidRDefault="003221F6" w:rsidP="005617B0">
            <w:pPr>
              <w:rPr>
                <w:sz w:val="16"/>
              </w:rPr>
            </w:pPr>
          </w:p>
        </w:tc>
      </w:tr>
      <w:tr w:rsidR="005C4772" w:rsidTr="005C4772">
        <w:tc>
          <w:tcPr>
            <w:tcW w:w="1668" w:type="dxa"/>
          </w:tcPr>
          <w:p w:rsidR="005C4772" w:rsidRPr="005C4772" w:rsidRDefault="005C4772" w:rsidP="005617B0">
            <w:pPr>
              <w:rPr>
                <w:b/>
                <w:sz w:val="16"/>
              </w:rPr>
            </w:pPr>
            <w:r w:rsidRPr="005C4772">
              <w:rPr>
                <w:b/>
                <w:sz w:val="16"/>
              </w:rPr>
              <w:t>Date Authorised:</w:t>
            </w:r>
          </w:p>
        </w:tc>
        <w:tc>
          <w:tcPr>
            <w:tcW w:w="3053" w:type="dxa"/>
          </w:tcPr>
          <w:p w:rsidR="005C4772" w:rsidRPr="005C4772" w:rsidRDefault="005C4772" w:rsidP="005617B0">
            <w:pPr>
              <w:rPr>
                <w:sz w:val="16"/>
              </w:rPr>
            </w:pPr>
          </w:p>
        </w:tc>
      </w:tr>
    </w:tbl>
    <w:p w:rsidR="005C4772" w:rsidRPr="005617B0" w:rsidRDefault="005C4772" w:rsidP="005C4772">
      <w:pPr>
        <w:spacing w:after="0"/>
        <w:rPr>
          <w:sz w:val="14"/>
        </w:rPr>
      </w:pPr>
    </w:p>
    <w:sectPr w:rsidR="005C4772" w:rsidRPr="005617B0" w:rsidSect="005C4772">
      <w:type w:val="continuous"/>
      <w:pgSz w:w="16838" w:h="11906" w:orient="landscape"/>
      <w:pgMar w:top="284" w:right="567" w:bottom="284" w:left="567" w:header="709" w:footer="709" w:gutter="0"/>
      <w:cols w:num="3" w:space="370" w:equalWidth="0">
        <w:col w:w="5245" w:space="370"/>
        <w:col w:w="5300" w:space="284"/>
        <w:col w:w="450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6BA"/>
    <w:multiLevelType w:val="hybridMultilevel"/>
    <w:tmpl w:val="60065E06"/>
    <w:lvl w:ilvl="0" w:tplc="08090015">
      <w:start w:val="6"/>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B5B2D95"/>
    <w:multiLevelType w:val="hybridMultilevel"/>
    <w:tmpl w:val="3F341F42"/>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A336394"/>
    <w:multiLevelType w:val="hybridMultilevel"/>
    <w:tmpl w:val="B9707DB4"/>
    <w:lvl w:ilvl="0" w:tplc="C838B73C">
      <w:start w:val="1"/>
      <w:numFmt w:val="upperLetter"/>
      <w:lvlText w:val="%1."/>
      <w:lvlJc w:val="left"/>
      <w:pPr>
        <w:ind w:left="360" w:hanging="360"/>
      </w:pPr>
      <w:rPr>
        <w:rFonts w:hint="default"/>
        <w:color w:val="365F9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CE"/>
    <w:rsid w:val="0007670C"/>
    <w:rsid w:val="003221F6"/>
    <w:rsid w:val="005617B0"/>
    <w:rsid w:val="00594876"/>
    <w:rsid w:val="005C4772"/>
    <w:rsid w:val="00610515"/>
    <w:rsid w:val="00657A6E"/>
    <w:rsid w:val="006C1CCE"/>
    <w:rsid w:val="00837007"/>
    <w:rsid w:val="00912F56"/>
    <w:rsid w:val="009354E2"/>
    <w:rsid w:val="009417C7"/>
    <w:rsid w:val="00996EBB"/>
    <w:rsid w:val="009E1ACA"/>
    <w:rsid w:val="00B94553"/>
    <w:rsid w:val="00C7352C"/>
    <w:rsid w:val="00DF673C"/>
    <w:rsid w:val="00EC2C90"/>
    <w:rsid w:val="00F32211"/>
    <w:rsid w:val="00F5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CCE"/>
    <w:pPr>
      <w:ind w:left="720"/>
      <w:contextualSpacing/>
    </w:pPr>
  </w:style>
  <w:style w:type="character" w:styleId="Hyperlink">
    <w:name w:val="Hyperlink"/>
    <w:basedOn w:val="DefaultParagraphFont"/>
    <w:uiPriority w:val="99"/>
    <w:unhideWhenUsed/>
    <w:rsid w:val="00F52485"/>
    <w:rPr>
      <w:color w:val="0000FF" w:themeColor="hyperlink"/>
      <w:u w:val="single"/>
    </w:rPr>
  </w:style>
  <w:style w:type="paragraph" w:styleId="BalloonText">
    <w:name w:val="Balloon Text"/>
    <w:basedOn w:val="Normal"/>
    <w:link w:val="BalloonTextChar"/>
    <w:uiPriority w:val="99"/>
    <w:semiHidden/>
    <w:unhideWhenUsed/>
    <w:rsid w:val="005C4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CCE"/>
    <w:pPr>
      <w:ind w:left="720"/>
      <w:contextualSpacing/>
    </w:pPr>
  </w:style>
  <w:style w:type="character" w:styleId="Hyperlink">
    <w:name w:val="Hyperlink"/>
    <w:basedOn w:val="DefaultParagraphFont"/>
    <w:uiPriority w:val="99"/>
    <w:unhideWhenUsed/>
    <w:rsid w:val="00F52485"/>
    <w:rPr>
      <w:color w:val="0000FF" w:themeColor="hyperlink"/>
      <w:u w:val="single"/>
    </w:rPr>
  </w:style>
  <w:style w:type="paragraph" w:styleId="BalloonText">
    <w:name w:val="Balloon Text"/>
    <w:basedOn w:val="Normal"/>
    <w:link w:val="BalloonTextChar"/>
    <w:uiPriority w:val="99"/>
    <w:semiHidden/>
    <w:unhideWhenUsed/>
    <w:rsid w:val="005C4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gcu.ac.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E71A-3877-460C-8F21-8650F79E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PJE1</dc:creator>
  <cp:lastModifiedBy>Setup</cp:lastModifiedBy>
  <cp:revision>2</cp:revision>
  <dcterms:created xsi:type="dcterms:W3CDTF">2020-02-13T09:46:00Z</dcterms:created>
  <dcterms:modified xsi:type="dcterms:W3CDTF">2020-02-13T09:46:00Z</dcterms:modified>
</cp:coreProperties>
</file>