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A6" w:rsidRPr="000F09A6" w:rsidRDefault="000F09A6" w:rsidP="000F09A6">
      <w:pPr>
        <w:spacing w:after="200" w:line="276" w:lineRule="auto"/>
        <w:rPr>
          <w:rFonts w:asciiTheme="minorHAnsi" w:eastAsiaTheme="minorEastAsia" w:hAnsiTheme="minorHAnsi" w:cstheme="minorBidi"/>
          <w:b/>
          <w:szCs w:val="22"/>
          <w:lang w:eastAsia="en-GB"/>
        </w:rPr>
      </w:pPr>
      <w:bookmarkStart w:id="0" w:name="_GoBack"/>
      <w:bookmarkEnd w:id="0"/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>GLASGOW CALEDONIAN UNIVERSITY</w:t>
      </w:r>
    </w:p>
    <w:p w:rsidR="000F09A6" w:rsidRPr="000F09A6" w:rsidRDefault="000F09A6" w:rsidP="000F09A6">
      <w:pPr>
        <w:spacing w:after="200" w:line="276" w:lineRule="auto"/>
        <w:rPr>
          <w:rFonts w:asciiTheme="minorHAnsi" w:eastAsiaTheme="minorEastAsia" w:hAnsiTheme="minorHAnsi" w:cstheme="minorBidi"/>
          <w:b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 xml:space="preserve">DEPARTMENT OF GOVERNANCE  </w:t>
      </w:r>
    </w:p>
    <w:p w:rsidR="000F09A6" w:rsidRPr="000F09A6" w:rsidRDefault="000F09A6" w:rsidP="000F09A6">
      <w:pPr>
        <w:spacing w:after="200" w:line="276" w:lineRule="auto"/>
        <w:rPr>
          <w:rFonts w:asciiTheme="minorHAnsi" w:eastAsiaTheme="minorEastAsia" w:hAnsiTheme="minorHAnsi" w:cstheme="minorBidi"/>
          <w:b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>Complaints Handling Procedure</w:t>
      </w:r>
    </w:p>
    <w:p w:rsidR="000F09A6" w:rsidRPr="000F09A6" w:rsidRDefault="000F09A6" w:rsidP="000F09A6">
      <w:pPr>
        <w:spacing w:after="200" w:line="276" w:lineRule="auto"/>
        <w:rPr>
          <w:rFonts w:asciiTheme="minorHAnsi" w:eastAsiaTheme="minorEastAsia" w:hAnsiTheme="minorHAnsi" w:cstheme="minorBidi"/>
          <w:b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>Session 201</w:t>
      </w:r>
      <w:r w:rsidR="00BE4746">
        <w:rPr>
          <w:rFonts w:asciiTheme="minorHAnsi" w:eastAsiaTheme="minorEastAsia" w:hAnsiTheme="minorHAnsi" w:cstheme="minorBidi"/>
          <w:b/>
          <w:szCs w:val="22"/>
          <w:lang w:eastAsia="en-GB"/>
        </w:rPr>
        <w:t>6</w:t>
      </w: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>/1</w:t>
      </w:r>
      <w:r w:rsidR="00BE4746">
        <w:rPr>
          <w:rFonts w:asciiTheme="minorHAnsi" w:eastAsiaTheme="minorEastAsia" w:hAnsiTheme="minorHAnsi" w:cstheme="minorBidi"/>
          <w:b/>
          <w:szCs w:val="22"/>
          <w:lang w:eastAsia="en-GB"/>
        </w:rPr>
        <w:t>7</w:t>
      </w: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 xml:space="preserve"> Overview</w:t>
      </w: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b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>Introduction</w:t>
      </w: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b/>
          <w:szCs w:val="22"/>
          <w:lang w:eastAsia="en-GB"/>
        </w:rPr>
      </w:pP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szCs w:val="22"/>
          <w:lang w:eastAsia="en-GB"/>
        </w:rPr>
        <w:t xml:space="preserve">Since 2013/14 the University has operated a Complaints Handling Procedure (CHP) in line with the Scottish Public Services Ombudsman (SPSO) requirements.  </w:t>
      </w: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szCs w:val="22"/>
          <w:lang w:eastAsia="en-GB"/>
        </w:rPr>
      </w:pP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b/>
          <w:szCs w:val="22"/>
          <w:lang w:eastAsia="en-GB"/>
        </w:rPr>
      </w:pPr>
    </w:p>
    <w:p w:rsidR="00BE6D4D" w:rsidRDefault="000F09A6" w:rsidP="00BE6D4D">
      <w:pP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Stage 1 Complaints received by Schools and Pro</w:t>
      </w:r>
      <w:r w:rsidR="00BE6D4D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 xml:space="preserve">fessional Support Departments: </w:t>
      </w:r>
    </w:p>
    <w:p w:rsidR="000F09A6" w:rsidRPr="000F09A6" w:rsidRDefault="00BE6D4D" w:rsidP="00BE6D4D">
      <w:pP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</w:pPr>
      <w: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A</w:t>
      </w:r>
      <w:r w:rsidR="000F09A6" w:rsidRPr="000F09A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ugust 201</w:t>
      </w:r>
      <w:r w:rsidR="00BE474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6</w:t>
      </w:r>
      <w:r w:rsidR="000F09A6" w:rsidRPr="000F09A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 xml:space="preserve"> to July 201</w:t>
      </w:r>
      <w:r w:rsidR="00BE474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7</w:t>
      </w: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</w:pPr>
    </w:p>
    <w:p w:rsidR="00BE6D4D" w:rsidRDefault="000F09A6" w:rsidP="00BE6D4D">
      <w:pPr>
        <w:rPr>
          <w:rFonts w:asciiTheme="minorHAnsi" w:eastAsiaTheme="minorEastAsia" w:hAnsiTheme="minorHAnsi" w:cstheme="minorBidi"/>
          <w:color w:val="000000"/>
          <w:szCs w:val="22"/>
          <w:lang w:eastAsia="en-GB"/>
        </w:rPr>
      </w:pPr>
      <w:r w:rsidRPr="00312980">
        <w:rPr>
          <w:rFonts w:asciiTheme="minorHAnsi" w:eastAsiaTheme="minorEastAsia" w:hAnsiTheme="minorHAnsi" w:cstheme="minorBidi"/>
          <w:szCs w:val="22"/>
          <w:lang w:eastAsia="en-GB"/>
        </w:rPr>
        <w:t xml:space="preserve">Returns submitted by Schools, Directorates and Departments indicate that </w:t>
      </w:r>
      <w:r w:rsidR="00816B03">
        <w:rPr>
          <w:rFonts w:asciiTheme="minorHAnsi" w:eastAsiaTheme="minorEastAsia" w:hAnsiTheme="minorHAnsi" w:cstheme="minorBidi"/>
          <w:szCs w:val="22"/>
          <w:lang w:eastAsia="en-GB"/>
        </w:rPr>
        <w:t xml:space="preserve">127 </w:t>
      </w:r>
      <w:r w:rsidRPr="00312980">
        <w:rPr>
          <w:rFonts w:asciiTheme="minorHAnsi" w:eastAsiaTheme="minorEastAsia" w:hAnsiTheme="minorHAnsi" w:cstheme="minorBidi"/>
          <w:szCs w:val="22"/>
          <w:lang w:eastAsia="en-GB"/>
        </w:rPr>
        <w:t xml:space="preserve">Stage 1 complaints were </w:t>
      </w:r>
      <w:r w:rsidR="009D2E57">
        <w:rPr>
          <w:rFonts w:asciiTheme="minorHAnsi" w:eastAsiaTheme="minorEastAsia" w:hAnsiTheme="minorHAnsi" w:cstheme="minorBidi"/>
          <w:szCs w:val="22"/>
          <w:lang w:eastAsia="en-GB"/>
        </w:rPr>
        <w:t xml:space="preserve">received </w:t>
      </w:r>
      <w:r w:rsidRPr="00312980">
        <w:rPr>
          <w:rFonts w:asciiTheme="minorHAnsi" w:eastAsiaTheme="minorEastAsia" w:hAnsiTheme="minorHAnsi" w:cstheme="minorBidi"/>
          <w:szCs w:val="22"/>
          <w:lang w:eastAsia="en-GB"/>
        </w:rPr>
        <w:t>in 201</w:t>
      </w:r>
      <w:r w:rsidR="00BE4746" w:rsidRPr="00312980">
        <w:rPr>
          <w:rFonts w:asciiTheme="minorHAnsi" w:eastAsiaTheme="minorEastAsia" w:hAnsiTheme="minorHAnsi" w:cstheme="minorBidi"/>
          <w:szCs w:val="22"/>
          <w:lang w:eastAsia="en-GB"/>
        </w:rPr>
        <w:t>6</w:t>
      </w:r>
      <w:r w:rsidRPr="00312980">
        <w:rPr>
          <w:rFonts w:asciiTheme="minorHAnsi" w:eastAsiaTheme="minorEastAsia" w:hAnsiTheme="minorHAnsi" w:cstheme="minorBidi"/>
          <w:szCs w:val="22"/>
          <w:lang w:eastAsia="en-GB"/>
        </w:rPr>
        <w:t>/1</w:t>
      </w:r>
      <w:r w:rsidR="00BE4746" w:rsidRPr="00312980">
        <w:rPr>
          <w:rFonts w:asciiTheme="minorHAnsi" w:eastAsiaTheme="minorEastAsia" w:hAnsiTheme="minorHAnsi" w:cstheme="minorBidi"/>
          <w:szCs w:val="22"/>
          <w:lang w:eastAsia="en-GB"/>
        </w:rPr>
        <w:t>7</w:t>
      </w:r>
      <w:r w:rsidR="00BE6D4D">
        <w:rPr>
          <w:rFonts w:asciiTheme="minorHAnsi" w:eastAsiaTheme="minorEastAsia" w:hAnsiTheme="minorHAnsi" w:cstheme="minorBidi"/>
          <w:szCs w:val="22"/>
          <w:lang w:eastAsia="en-GB"/>
        </w:rPr>
        <w:t xml:space="preserve">.  </w:t>
      </w:r>
      <w:r w:rsidR="00816B03">
        <w:rPr>
          <w:rFonts w:asciiTheme="minorHAnsi" w:eastAsiaTheme="minorEastAsia" w:hAnsiTheme="minorHAnsi" w:cstheme="minorBidi"/>
          <w:szCs w:val="22"/>
          <w:lang w:eastAsia="en-GB"/>
        </w:rPr>
        <w:t xml:space="preserve">88 (69) </w:t>
      </w:r>
      <w:r w:rsidR="00312980" w:rsidRPr="00312980">
        <w:rPr>
          <w:rFonts w:asciiTheme="minorHAnsi" w:eastAsiaTheme="minorEastAsia" w:hAnsiTheme="minorHAnsi" w:cstheme="minorBidi"/>
          <w:szCs w:val="22"/>
          <w:lang w:eastAsia="en-GB"/>
        </w:rPr>
        <w:t xml:space="preserve">% </w:t>
      </w:r>
      <w:r w:rsidRPr="00312980">
        <w:rPr>
          <w:rFonts w:asciiTheme="minorHAnsi" w:eastAsiaTheme="minorEastAsia" w:hAnsiTheme="minorHAnsi" w:cstheme="minorBidi"/>
          <w:szCs w:val="22"/>
          <w:lang w:eastAsia="en-GB"/>
        </w:rPr>
        <w:t xml:space="preserve">of Stage 1 complaints were resolved within the 5 day target timescale, and </w:t>
      </w:r>
      <w:r w:rsidR="00816B03">
        <w:rPr>
          <w:rFonts w:asciiTheme="minorHAnsi" w:eastAsiaTheme="minorEastAsia" w:hAnsiTheme="minorHAnsi" w:cstheme="minorBidi"/>
          <w:szCs w:val="22"/>
          <w:lang w:eastAsia="en-GB"/>
        </w:rPr>
        <w:t>41 (47%)</w:t>
      </w:r>
      <w:r w:rsidRPr="00312980">
        <w:rPr>
          <w:rFonts w:asciiTheme="minorHAnsi" w:eastAsiaTheme="minorEastAsia" w:hAnsiTheme="minorHAnsi" w:cstheme="minorBidi"/>
          <w:szCs w:val="22"/>
          <w:lang w:eastAsia="en-GB"/>
        </w:rPr>
        <w:t xml:space="preserve"> were resolved within 24 hours of being reported. </w:t>
      </w:r>
      <w:r w:rsidRPr="000F09A6">
        <w:rPr>
          <w:rFonts w:asciiTheme="minorHAnsi" w:eastAsiaTheme="minorEastAsia" w:hAnsiTheme="minorHAnsi" w:cstheme="minorBidi"/>
          <w:color w:val="000000"/>
          <w:szCs w:val="22"/>
          <w:lang w:eastAsia="en-GB"/>
        </w:rPr>
        <w:t xml:space="preserve"> </w:t>
      </w:r>
    </w:p>
    <w:p w:rsidR="000F09A6" w:rsidRDefault="00736DE4" w:rsidP="00BE6D4D">
      <w:pPr>
        <w:rPr>
          <w:rFonts w:asciiTheme="minorHAnsi" w:eastAsiaTheme="minorEastAsia" w:hAnsiTheme="minorHAnsi" w:cstheme="minorBidi"/>
          <w:color w:val="000000"/>
          <w:szCs w:val="22"/>
          <w:lang w:eastAsia="en-GB"/>
        </w:rPr>
      </w:pPr>
      <w:r>
        <w:rPr>
          <w:rFonts w:asciiTheme="minorHAnsi" w:eastAsiaTheme="minorEastAsia" w:hAnsiTheme="minorHAnsi" w:cstheme="minorBidi"/>
          <w:color w:val="000000"/>
          <w:szCs w:val="22"/>
          <w:lang w:eastAsia="en-GB"/>
        </w:rPr>
        <w:t xml:space="preserve"> </w:t>
      </w:r>
    </w:p>
    <w:p w:rsidR="00BE6D4D" w:rsidRDefault="00BE6D4D" w:rsidP="00BE6D4D">
      <w:pPr>
        <w:rPr>
          <w:rFonts w:asciiTheme="minorHAnsi" w:eastAsiaTheme="minorEastAsia" w:hAnsiTheme="minorHAnsi" w:cstheme="minorBidi"/>
          <w:b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 xml:space="preserve">Stage 1 </w:t>
      </w:r>
      <w:proofErr w:type="gramStart"/>
      <w:r w:rsidRPr="000F09A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Complaints</w:t>
      </w:r>
      <w:proofErr w:type="gramEnd"/>
      <w:r w:rsidRPr="000F09A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 xml:space="preserve">:  </w:t>
      </w: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>1</w:t>
      </w:r>
      <w:r w:rsidRPr="000F09A6">
        <w:rPr>
          <w:rFonts w:asciiTheme="minorHAnsi" w:eastAsiaTheme="minorEastAsia" w:hAnsiTheme="minorHAnsi" w:cstheme="minorBidi"/>
          <w:b/>
          <w:szCs w:val="22"/>
          <w:vertAlign w:val="superscript"/>
          <w:lang w:eastAsia="en-GB"/>
        </w:rPr>
        <w:t>st</w:t>
      </w: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 xml:space="preserve"> August 2015 to 31</w:t>
      </w:r>
      <w:r w:rsidRPr="000F09A6">
        <w:rPr>
          <w:rFonts w:asciiTheme="minorHAnsi" w:eastAsiaTheme="minorEastAsia" w:hAnsiTheme="minorHAnsi" w:cstheme="minorBidi"/>
          <w:b/>
          <w:szCs w:val="22"/>
          <w:vertAlign w:val="superscript"/>
          <w:lang w:eastAsia="en-GB"/>
        </w:rPr>
        <w:t>st</w:t>
      </w: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 xml:space="preserve"> July 2016</w:t>
      </w:r>
    </w:p>
    <w:p w:rsidR="00BE6D4D" w:rsidRDefault="00BE6D4D" w:rsidP="00BE6D4D">
      <w:pPr>
        <w:rPr>
          <w:rFonts w:asciiTheme="minorHAnsi" w:eastAsiaTheme="minorEastAsia" w:hAnsiTheme="minorHAnsi" w:cstheme="minorBidi"/>
          <w:b/>
          <w:szCs w:val="22"/>
          <w:lang w:eastAsia="en-GB"/>
        </w:rPr>
      </w:pPr>
    </w:p>
    <w:p w:rsidR="00BE6D4D" w:rsidRPr="00816B03" w:rsidRDefault="00BE6D4D" w:rsidP="00BE6D4D">
      <w:pPr>
        <w:rPr>
          <w:rFonts w:ascii="Calibri" w:eastAsia="Calibri" w:hAnsi="Calibri" w:cs="Calibri"/>
          <w:b/>
          <w:bCs/>
          <w:szCs w:val="22"/>
        </w:rPr>
      </w:pPr>
    </w:p>
    <w:tbl>
      <w:tblPr>
        <w:tblW w:w="778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4230"/>
      </w:tblGrid>
      <w:tr w:rsidR="00BE6D4D" w:rsidRPr="00816B03" w:rsidTr="003B5818">
        <w:trPr>
          <w:trHeight w:val="600"/>
        </w:trPr>
        <w:tc>
          <w:tcPr>
            <w:tcW w:w="3551" w:type="dxa"/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</w:pPr>
            <w:r w:rsidRPr="004C200E"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  <w:t>School / S</w:t>
            </w:r>
            <w:r w:rsidRPr="00816B03"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  <w:t>ervice</w:t>
            </w:r>
            <w:r w:rsidRPr="004C200E"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  <w:t xml:space="preserve"> area</w:t>
            </w:r>
          </w:p>
        </w:tc>
        <w:tc>
          <w:tcPr>
            <w:tcW w:w="4230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  <w:t>N</w:t>
            </w:r>
            <w:r w:rsidRPr="00816B03"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  <w:t>umber of complaint</w:t>
            </w:r>
            <w:r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  <w:t>s</w:t>
            </w:r>
          </w:p>
        </w:tc>
      </w:tr>
      <w:tr w:rsidR="00BE6D4D" w:rsidRPr="00816B03" w:rsidTr="003B5818">
        <w:trPr>
          <w:trHeight w:val="300"/>
        </w:trPr>
        <w:tc>
          <w:tcPr>
            <w:tcW w:w="3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Admissions</w:t>
            </w:r>
          </w:p>
        </w:tc>
        <w:tc>
          <w:tcPr>
            <w:tcW w:w="4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16</w:t>
            </w:r>
          </w:p>
        </w:tc>
      </w:tr>
      <w:tr w:rsidR="00BE6D4D" w:rsidRPr="00816B03" w:rsidTr="003B5818">
        <w:trPr>
          <w:trHeight w:val="300"/>
        </w:trPr>
        <w:tc>
          <w:tcPr>
            <w:tcW w:w="3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Facilities</w:t>
            </w:r>
          </w:p>
        </w:tc>
        <w:tc>
          <w:tcPr>
            <w:tcW w:w="4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28</w:t>
            </w:r>
          </w:p>
        </w:tc>
      </w:tr>
      <w:tr w:rsidR="00BE6D4D" w:rsidRPr="00816B03" w:rsidTr="003B5818">
        <w:trPr>
          <w:trHeight w:val="300"/>
        </w:trPr>
        <w:tc>
          <w:tcPr>
            <w:tcW w:w="3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Finance</w:t>
            </w:r>
          </w:p>
        </w:tc>
        <w:tc>
          <w:tcPr>
            <w:tcW w:w="4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16</w:t>
            </w:r>
          </w:p>
        </w:tc>
      </w:tr>
      <w:tr w:rsidR="00BE6D4D" w:rsidRPr="00816B03" w:rsidTr="003B5818">
        <w:trPr>
          <w:trHeight w:val="300"/>
        </w:trPr>
        <w:tc>
          <w:tcPr>
            <w:tcW w:w="3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GCUL</w:t>
            </w:r>
          </w:p>
        </w:tc>
        <w:tc>
          <w:tcPr>
            <w:tcW w:w="4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6</w:t>
            </w:r>
          </w:p>
        </w:tc>
      </w:tr>
      <w:tr w:rsidR="00BE6D4D" w:rsidRPr="00816B03" w:rsidTr="003B5818">
        <w:trPr>
          <w:trHeight w:val="300"/>
        </w:trPr>
        <w:tc>
          <w:tcPr>
            <w:tcW w:w="3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GSBS</w:t>
            </w:r>
          </w:p>
        </w:tc>
        <w:tc>
          <w:tcPr>
            <w:tcW w:w="4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13</w:t>
            </w:r>
          </w:p>
        </w:tc>
      </w:tr>
      <w:tr w:rsidR="00BE6D4D" w:rsidRPr="00816B03" w:rsidTr="003B5818">
        <w:trPr>
          <w:trHeight w:val="300"/>
        </w:trPr>
        <w:tc>
          <w:tcPr>
            <w:tcW w:w="3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Int</w:t>
            </w:r>
            <w: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ernational</w:t>
            </w: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 xml:space="preserve"> Office</w:t>
            </w:r>
          </w:p>
        </w:tc>
        <w:tc>
          <w:tcPr>
            <w:tcW w:w="4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2</w:t>
            </w:r>
          </w:p>
        </w:tc>
      </w:tr>
      <w:tr w:rsidR="00BE6D4D" w:rsidRPr="00816B03" w:rsidTr="003B5818">
        <w:trPr>
          <w:trHeight w:val="300"/>
        </w:trPr>
        <w:tc>
          <w:tcPr>
            <w:tcW w:w="3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Library</w:t>
            </w:r>
          </w:p>
        </w:tc>
        <w:tc>
          <w:tcPr>
            <w:tcW w:w="4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10</w:t>
            </w:r>
          </w:p>
        </w:tc>
      </w:tr>
      <w:tr w:rsidR="00BE6D4D" w:rsidRPr="00816B03" w:rsidTr="003B5818">
        <w:trPr>
          <w:trHeight w:val="300"/>
        </w:trPr>
        <w:tc>
          <w:tcPr>
            <w:tcW w:w="3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Registry</w:t>
            </w:r>
            <w: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4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8</w:t>
            </w:r>
          </w:p>
        </w:tc>
      </w:tr>
      <w:tr w:rsidR="00BE6D4D" w:rsidRPr="00816B03" w:rsidTr="003B5818">
        <w:trPr>
          <w:trHeight w:val="300"/>
        </w:trPr>
        <w:tc>
          <w:tcPr>
            <w:tcW w:w="3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SHLS</w:t>
            </w:r>
          </w:p>
        </w:tc>
        <w:tc>
          <w:tcPr>
            <w:tcW w:w="4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19</w:t>
            </w:r>
          </w:p>
        </w:tc>
      </w:tr>
      <w:tr w:rsidR="00BE6D4D" w:rsidRPr="00816B03" w:rsidTr="003B5818">
        <w:trPr>
          <w:trHeight w:val="300"/>
        </w:trPr>
        <w:tc>
          <w:tcPr>
            <w:tcW w:w="3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SEBE</w:t>
            </w:r>
          </w:p>
        </w:tc>
        <w:tc>
          <w:tcPr>
            <w:tcW w:w="4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3</w:t>
            </w:r>
          </w:p>
        </w:tc>
      </w:tr>
      <w:tr w:rsidR="00BE6D4D" w:rsidRPr="00816B03" w:rsidTr="003B5818">
        <w:trPr>
          <w:trHeight w:val="300"/>
        </w:trPr>
        <w:tc>
          <w:tcPr>
            <w:tcW w:w="3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Security</w:t>
            </w:r>
          </w:p>
        </w:tc>
        <w:tc>
          <w:tcPr>
            <w:tcW w:w="4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3</w:t>
            </w:r>
          </w:p>
        </w:tc>
      </w:tr>
      <w:tr w:rsidR="00BE6D4D" w:rsidRPr="00816B03" w:rsidTr="003B5818">
        <w:trPr>
          <w:trHeight w:val="300"/>
        </w:trPr>
        <w:tc>
          <w:tcPr>
            <w:tcW w:w="3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SWBE</w:t>
            </w:r>
          </w:p>
        </w:tc>
        <w:tc>
          <w:tcPr>
            <w:tcW w:w="4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1</w:t>
            </w:r>
          </w:p>
        </w:tc>
      </w:tr>
      <w:tr w:rsidR="00BE6D4D" w:rsidRPr="00816B03" w:rsidTr="003B5818">
        <w:trPr>
          <w:trHeight w:val="300"/>
        </w:trPr>
        <w:tc>
          <w:tcPr>
            <w:tcW w:w="3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Wellbeing</w:t>
            </w:r>
          </w:p>
        </w:tc>
        <w:tc>
          <w:tcPr>
            <w:tcW w:w="42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1</w:t>
            </w:r>
          </w:p>
        </w:tc>
      </w:tr>
      <w:tr w:rsidR="00BE6D4D" w:rsidRPr="00816B03" w:rsidTr="003B5818">
        <w:trPr>
          <w:trHeight w:val="300"/>
        </w:trPr>
        <w:tc>
          <w:tcPr>
            <w:tcW w:w="3551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V</w:t>
            </w:r>
            <w: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ISA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</w:pPr>
            <w:r w:rsidRPr="00816B03">
              <w:rPr>
                <w:rFonts w:ascii="Calibri" w:eastAsia="Calibri" w:hAnsi="Calibri" w:cs="Calibri"/>
                <w:color w:val="000000"/>
                <w:szCs w:val="22"/>
                <w:lang w:eastAsia="en-GB"/>
              </w:rPr>
              <w:t>1</w:t>
            </w:r>
          </w:p>
        </w:tc>
      </w:tr>
      <w:tr w:rsidR="00BE6D4D" w:rsidRPr="00816B03" w:rsidTr="003B5818">
        <w:trPr>
          <w:trHeight w:val="300"/>
        </w:trPr>
        <w:tc>
          <w:tcPr>
            <w:tcW w:w="3551" w:type="dxa"/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</w:pPr>
            <w:r w:rsidRPr="004C200E"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  <w:t xml:space="preserve"> TOTAL</w:t>
            </w:r>
          </w:p>
        </w:tc>
        <w:tc>
          <w:tcPr>
            <w:tcW w:w="4230" w:type="dxa"/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D4D" w:rsidRPr="00816B03" w:rsidRDefault="00BE6D4D" w:rsidP="003B5818">
            <w:pPr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</w:pPr>
            <w:r w:rsidRPr="004C200E">
              <w:rPr>
                <w:rFonts w:ascii="Calibri" w:eastAsia="Calibri" w:hAnsi="Calibri" w:cs="Calibri"/>
                <w:b/>
                <w:color w:val="000000"/>
                <w:szCs w:val="22"/>
                <w:lang w:eastAsia="en-GB"/>
              </w:rPr>
              <w:t xml:space="preserve"> 127</w:t>
            </w:r>
          </w:p>
        </w:tc>
      </w:tr>
    </w:tbl>
    <w:p w:rsidR="00BE6D4D" w:rsidRDefault="00BE6D4D" w:rsidP="000F09A6">
      <w:pPr>
        <w:rPr>
          <w:rFonts w:asciiTheme="minorHAnsi" w:eastAsiaTheme="minorEastAsia" w:hAnsiTheme="minorHAnsi" w:cstheme="minorBidi"/>
          <w:color w:val="000000"/>
          <w:szCs w:val="22"/>
          <w:lang w:eastAsia="en-GB"/>
        </w:rPr>
        <w:sectPr w:rsidR="00BE6D4D" w:rsidSect="001678BD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Stage 2 Complaints Investigations: August 201</w:t>
      </w:r>
      <w:r w:rsidR="00BE474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6</w:t>
      </w:r>
      <w:r w:rsidRPr="000F09A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 xml:space="preserve"> to July 201</w:t>
      </w:r>
      <w:r w:rsidR="00BE474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7</w:t>
      </w:r>
      <w:r w:rsidRPr="000F09A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 xml:space="preserve"> </w:t>
      </w: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</w:pPr>
    </w:p>
    <w:p w:rsidR="000F09A6" w:rsidRDefault="00BE4746" w:rsidP="00BE6D4D">
      <w:pPr>
        <w:rPr>
          <w:rFonts w:asciiTheme="minorHAnsi" w:eastAsiaTheme="minorEastAsia" w:hAnsiTheme="minorHAnsi" w:cstheme="minorBidi"/>
          <w:color w:val="000000"/>
          <w:szCs w:val="22"/>
          <w:lang w:eastAsia="en-GB"/>
        </w:rPr>
      </w:pPr>
      <w:r>
        <w:rPr>
          <w:rFonts w:asciiTheme="minorHAnsi" w:eastAsiaTheme="minorEastAsia" w:hAnsiTheme="minorHAnsi" w:cstheme="minorBidi"/>
          <w:color w:val="000000"/>
          <w:szCs w:val="22"/>
          <w:lang w:eastAsia="en-GB"/>
        </w:rPr>
        <w:t>11</w:t>
      </w:r>
      <w:r w:rsidR="000F09A6" w:rsidRPr="000F09A6">
        <w:rPr>
          <w:rFonts w:asciiTheme="minorHAnsi" w:eastAsiaTheme="minorEastAsia" w:hAnsiTheme="minorHAnsi" w:cstheme="minorBidi"/>
          <w:color w:val="000000"/>
          <w:szCs w:val="22"/>
          <w:lang w:eastAsia="en-GB"/>
        </w:rPr>
        <w:t xml:space="preserve"> Stage 2 complaint investigations were undertaken in 2015/16.  </w:t>
      </w:r>
    </w:p>
    <w:p w:rsidR="00BE6D4D" w:rsidRDefault="00BE6D4D" w:rsidP="00BE6D4D">
      <w:pPr>
        <w:rPr>
          <w:rFonts w:asciiTheme="minorHAnsi" w:eastAsiaTheme="minorEastAsia" w:hAnsiTheme="minorHAnsi" w:cstheme="minorBidi"/>
          <w:color w:val="000000"/>
          <w:szCs w:val="22"/>
          <w:lang w:eastAsia="en-GB"/>
        </w:rPr>
      </w:pPr>
    </w:p>
    <w:p w:rsidR="000F09A6" w:rsidRPr="00CF04F7" w:rsidRDefault="000F09A6" w:rsidP="000F09A6">
      <w:pPr>
        <w:jc w:val="right"/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</w:pPr>
    </w:p>
    <w:p w:rsidR="000F09A6" w:rsidRDefault="000F09A6" w:rsidP="000F09A6">
      <w:pPr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</w:pPr>
      <w:r w:rsidRPr="00CF04F7"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  <w:t>Stage 2 Complaints:   1</w:t>
      </w:r>
      <w:r w:rsidRPr="00CF04F7">
        <w:rPr>
          <w:rFonts w:asciiTheme="minorHAnsi" w:eastAsiaTheme="minorEastAsia" w:hAnsiTheme="minorHAnsi" w:cstheme="minorBidi"/>
          <w:b/>
          <w:color w:val="000000" w:themeColor="text1"/>
          <w:szCs w:val="22"/>
          <w:vertAlign w:val="superscript"/>
          <w:lang w:eastAsia="en-GB"/>
        </w:rPr>
        <w:t>st</w:t>
      </w:r>
      <w:r w:rsidRPr="00CF04F7"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  <w:t xml:space="preserve"> August 201</w:t>
      </w:r>
      <w:r w:rsidR="00ED2856" w:rsidRPr="00CF04F7"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  <w:t>6</w:t>
      </w:r>
      <w:r w:rsidRPr="00CF04F7"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  <w:t xml:space="preserve"> to 31</w:t>
      </w:r>
      <w:r w:rsidRPr="00CF04F7">
        <w:rPr>
          <w:rFonts w:asciiTheme="minorHAnsi" w:eastAsiaTheme="minorEastAsia" w:hAnsiTheme="minorHAnsi" w:cstheme="minorBidi"/>
          <w:b/>
          <w:color w:val="000000" w:themeColor="text1"/>
          <w:szCs w:val="22"/>
          <w:vertAlign w:val="superscript"/>
          <w:lang w:eastAsia="en-GB"/>
        </w:rPr>
        <w:t>st</w:t>
      </w:r>
      <w:r w:rsidRPr="00CF04F7"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  <w:t xml:space="preserve"> July 201</w:t>
      </w:r>
      <w:r w:rsidR="00ED2856" w:rsidRPr="00CF04F7"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  <w:t>7</w:t>
      </w:r>
    </w:p>
    <w:p w:rsidR="000F09A6" w:rsidRDefault="000F09A6" w:rsidP="000F09A6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</w:pPr>
    </w:p>
    <w:tbl>
      <w:tblPr>
        <w:tblW w:w="9361" w:type="dxa"/>
        <w:tblInd w:w="93" w:type="dxa"/>
        <w:tblLook w:val="04A0" w:firstRow="1" w:lastRow="0" w:firstColumn="1" w:lastColumn="0" w:noHBand="0" w:noVBand="1"/>
      </w:tblPr>
      <w:tblGrid>
        <w:gridCol w:w="3102"/>
        <w:gridCol w:w="1068"/>
        <w:gridCol w:w="981"/>
        <w:gridCol w:w="962"/>
        <w:gridCol w:w="959"/>
        <w:gridCol w:w="975"/>
        <w:gridCol w:w="1314"/>
      </w:tblGrid>
      <w:tr w:rsidR="009D2E57" w:rsidRPr="009D2E57" w:rsidTr="009D2E57">
        <w:trPr>
          <w:trHeight w:val="288"/>
        </w:trPr>
        <w:tc>
          <w:tcPr>
            <w:tcW w:w="936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8DB3E2"/>
            <w:noWrap/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Category of Complaint by School/Department</w:t>
            </w:r>
          </w:p>
        </w:tc>
      </w:tr>
      <w:tr w:rsidR="009D2E57" w:rsidRPr="009D2E57" w:rsidTr="009D2E57">
        <w:trPr>
          <w:trHeight w:val="300"/>
        </w:trPr>
        <w:tc>
          <w:tcPr>
            <w:tcW w:w="936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</w:tr>
      <w:tr w:rsidR="009D2E57" w:rsidRPr="009D2E57" w:rsidTr="009D2E57">
        <w:trPr>
          <w:trHeight w:val="288"/>
        </w:trPr>
        <w:tc>
          <w:tcPr>
            <w:tcW w:w="31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Description of Complaint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2016/17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  <w:t>GSBS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  <w:t>SEBE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  <w:t>SHLS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  <w:t>INTO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lang w:eastAsia="en-GB"/>
              </w:rPr>
              <w:t>Student Engagement</w:t>
            </w:r>
          </w:p>
        </w:tc>
      </w:tr>
      <w:tr w:rsidR="009D2E57" w:rsidRPr="009D2E57" w:rsidTr="009D2E57">
        <w:trPr>
          <w:trHeight w:val="300"/>
        </w:trPr>
        <w:tc>
          <w:tcPr>
            <w:tcW w:w="3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TOTAL</w:t>
            </w: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9D2E57" w:rsidRPr="009D2E57" w:rsidTr="009D2E57">
        <w:trPr>
          <w:trHeight w:val="300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Service Provision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</w:tr>
      <w:tr w:rsidR="009D2E57" w:rsidRPr="009D2E57" w:rsidTr="009D2E57">
        <w:trPr>
          <w:trHeight w:val="300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Policy and Procedures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</w:tr>
      <w:tr w:rsidR="009D2E57" w:rsidRPr="009D2E57" w:rsidTr="009D2E57">
        <w:trPr>
          <w:trHeight w:val="300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Staff attitude &amp; conduct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</w:tr>
      <w:tr w:rsidR="009D2E57" w:rsidRPr="009D2E57" w:rsidTr="009D2E57">
        <w:trPr>
          <w:trHeight w:val="300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Fees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</w:tr>
      <w:tr w:rsidR="009D2E57" w:rsidRPr="009D2E57" w:rsidTr="009D2E57">
        <w:trPr>
          <w:trHeight w:val="300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Learning and Teaching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</w:tr>
      <w:tr w:rsidR="009D2E57" w:rsidRPr="009D2E57" w:rsidTr="009D2E57">
        <w:trPr>
          <w:trHeight w:val="300"/>
        </w:trPr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2E57" w:rsidRPr="009D2E57" w:rsidRDefault="009D2E57" w:rsidP="009D2E57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  <w:t>TOTAL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D2E57" w:rsidRPr="009D2E57" w:rsidRDefault="009D2E57" w:rsidP="009D2E5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9D2E57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1</w:t>
            </w:r>
          </w:p>
        </w:tc>
      </w:tr>
    </w:tbl>
    <w:p w:rsidR="009D2E57" w:rsidRDefault="009D2E57" w:rsidP="000F09A6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</w:pPr>
    </w:p>
    <w:p w:rsidR="009D2E57" w:rsidRDefault="009D2E57" w:rsidP="000F09A6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</w:pPr>
    </w:p>
    <w:p w:rsidR="009D2E57" w:rsidRPr="008E776C" w:rsidRDefault="009D2E57" w:rsidP="000F09A6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</w:pPr>
    </w:p>
    <w:tbl>
      <w:tblPr>
        <w:tblStyle w:val="TableGrid6"/>
        <w:tblW w:w="8472" w:type="dxa"/>
        <w:tblLayout w:type="fixed"/>
        <w:tblLook w:val="04A0" w:firstRow="1" w:lastRow="0" w:firstColumn="1" w:lastColumn="0" w:noHBand="0" w:noVBand="1"/>
      </w:tblPr>
      <w:tblGrid>
        <w:gridCol w:w="2093"/>
        <w:gridCol w:w="458"/>
        <w:gridCol w:w="534"/>
        <w:gridCol w:w="1701"/>
        <w:gridCol w:w="709"/>
        <w:gridCol w:w="425"/>
        <w:gridCol w:w="1568"/>
        <w:gridCol w:w="984"/>
      </w:tblGrid>
      <w:tr w:rsidR="00647F72" w:rsidRPr="00647F72" w:rsidTr="0032201A">
        <w:trPr>
          <w:trHeight w:val="183"/>
        </w:trPr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Complaint Investigation Outcome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Complainants by Age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Complainants by Gender</w:t>
            </w:r>
          </w:p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</w:p>
        </w:tc>
      </w:tr>
      <w:tr w:rsidR="00647F72" w:rsidRPr="00647F72" w:rsidTr="00ED2856">
        <w:tc>
          <w:tcPr>
            <w:tcW w:w="2093" w:type="dxa"/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Not upheld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7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Under 21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F09A6" w:rsidRPr="00647F72" w:rsidRDefault="00ED285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Male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0F09A6" w:rsidRPr="00647F72" w:rsidRDefault="00ED2856" w:rsidP="00ED285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6</w:t>
            </w:r>
          </w:p>
        </w:tc>
      </w:tr>
      <w:tr w:rsidR="00647F72" w:rsidRPr="00647F72" w:rsidTr="00ED2856">
        <w:trPr>
          <w:trHeight w:val="287"/>
        </w:trPr>
        <w:tc>
          <w:tcPr>
            <w:tcW w:w="2093" w:type="dxa"/>
          </w:tcPr>
          <w:p w:rsidR="000F09A6" w:rsidRPr="00647F72" w:rsidRDefault="00037F3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Partially Upheld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0F09A6" w:rsidRPr="00647F72" w:rsidRDefault="00ED285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Over 21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F09A6" w:rsidRPr="00647F72" w:rsidRDefault="00ED2856" w:rsidP="00ED285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Female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0F09A6" w:rsidRPr="00647F72" w:rsidRDefault="00ED285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5</w:t>
            </w:r>
          </w:p>
        </w:tc>
      </w:tr>
      <w:tr w:rsidR="00647F72" w:rsidRPr="00647F72" w:rsidTr="00ED2856">
        <w:tc>
          <w:tcPr>
            <w:tcW w:w="2093" w:type="dxa"/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Upheld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0F09A6" w:rsidRPr="00647F72" w:rsidRDefault="00ED285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6" w:rsidRPr="00647F72" w:rsidRDefault="00ED285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Anonymous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6" w:rsidRPr="00647F72" w:rsidRDefault="00ED285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6" w:rsidRPr="00647F72" w:rsidRDefault="00ED285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Anonymous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6" w:rsidRPr="00647F72" w:rsidRDefault="000F09A6" w:rsidP="00ED285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1</w:t>
            </w:r>
            <w:r w:rsidR="00ED2856" w:rsidRPr="00647F72">
              <w:rPr>
                <w:rFonts w:asciiTheme="minorHAnsi" w:hAnsiTheme="minorHAnsi"/>
                <w:color w:val="000000" w:themeColor="text1"/>
                <w:lang w:eastAsia="en-GB"/>
              </w:rPr>
              <w:t xml:space="preserve"> </w:t>
            </w:r>
          </w:p>
        </w:tc>
      </w:tr>
      <w:tr w:rsidR="00647F72" w:rsidRPr="00647F72" w:rsidTr="00ED2856">
        <w:tc>
          <w:tcPr>
            <w:tcW w:w="2093" w:type="dxa"/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TOTAL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0F09A6" w:rsidRPr="00647F72" w:rsidRDefault="00ED285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11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6" w:rsidRPr="00647F72" w:rsidRDefault="00ED2856" w:rsidP="00ED285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 xml:space="preserve">12 </w:t>
            </w:r>
            <w:r w:rsid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*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6" w:rsidRPr="00647F72" w:rsidRDefault="00ED285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TOTAL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6" w:rsidRPr="00647F72" w:rsidRDefault="00ED285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12</w:t>
            </w:r>
            <w:r w:rsid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*</w:t>
            </w:r>
          </w:p>
        </w:tc>
      </w:tr>
    </w:tbl>
    <w:p w:rsidR="000F09A6" w:rsidRDefault="000F09A6" w:rsidP="000F09A6">
      <w:pPr>
        <w:rPr>
          <w:rFonts w:asciiTheme="minorHAnsi" w:eastAsiaTheme="minorEastAsia" w:hAnsiTheme="minorHAnsi" w:cstheme="minorBidi"/>
          <w:color w:val="000000" w:themeColor="text1"/>
          <w:szCs w:val="22"/>
          <w:lang w:eastAsia="en-GB"/>
        </w:rPr>
      </w:pPr>
      <w:r w:rsidRPr="00647F72">
        <w:rPr>
          <w:rFonts w:asciiTheme="minorHAnsi" w:eastAsiaTheme="minorEastAsia" w:hAnsiTheme="minorHAnsi" w:cstheme="minorBidi"/>
          <w:color w:val="000000" w:themeColor="text1"/>
          <w:szCs w:val="22"/>
          <w:lang w:eastAsia="en-GB"/>
        </w:rPr>
        <w:t xml:space="preserve">*One complaint involved 2 complainants from </w:t>
      </w:r>
      <w:r w:rsidR="00ED2856" w:rsidRPr="00647F72">
        <w:rPr>
          <w:rFonts w:asciiTheme="minorHAnsi" w:eastAsiaTheme="minorEastAsia" w:hAnsiTheme="minorHAnsi" w:cstheme="minorBidi"/>
          <w:color w:val="000000" w:themeColor="text1"/>
          <w:szCs w:val="22"/>
          <w:lang w:eastAsia="en-GB"/>
        </w:rPr>
        <w:t>the same programme</w:t>
      </w:r>
      <w:r w:rsidRPr="00647F72">
        <w:rPr>
          <w:rFonts w:asciiTheme="minorHAnsi" w:eastAsiaTheme="minorEastAsia" w:hAnsiTheme="minorHAnsi" w:cstheme="minorBidi"/>
          <w:color w:val="000000" w:themeColor="text1"/>
          <w:szCs w:val="22"/>
          <w:lang w:eastAsia="en-GB"/>
        </w:rPr>
        <w:t>.</w:t>
      </w:r>
    </w:p>
    <w:p w:rsidR="00CF04F7" w:rsidRPr="00647F72" w:rsidRDefault="00CF04F7" w:rsidP="000F09A6">
      <w:pPr>
        <w:rPr>
          <w:rFonts w:asciiTheme="minorHAnsi" w:eastAsiaTheme="minorEastAsia" w:hAnsiTheme="minorHAnsi" w:cstheme="minorBidi"/>
          <w:color w:val="000000" w:themeColor="text1"/>
          <w:szCs w:val="22"/>
          <w:lang w:eastAsia="en-GB"/>
        </w:rPr>
      </w:pPr>
    </w:p>
    <w:p w:rsidR="000F09A6" w:rsidRPr="008E776C" w:rsidRDefault="000F09A6" w:rsidP="000F09A6">
      <w:pPr>
        <w:rPr>
          <w:rFonts w:asciiTheme="minorHAnsi" w:eastAsiaTheme="minorEastAsia" w:hAnsiTheme="minorHAnsi" w:cstheme="minorBidi"/>
          <w:color w:val="7030A0"/>
          <w:szCs w:val="22"/>
          <w:lang w:eastAsia="en-GB"/>
        </w:rPr>
      </w:pPr>
    </w:p>
    <w:tbl>
      <w:tblPr>
        <w:tblpPr w:leftFromText="180" w:rightFromText="180" w:vertAnchor="text" w:horzAnchor="margin" w:tblpY="-157"/>
        <w:tblOverlap w:val="never"/>
        <w:tblW w:w="8478" w:type="dxa"/>
        <w:tblLook w:val="04A0" w:firstRow="1" w:lastRow="0" w:firstColumn="1" w:lastColumn="0" w:noHBand="0" w:noVBand="1"/>
      </w:tblPr>
      <w:tblGrid>
        <w:gridCol w:w="2415"/>
        <w:gridCol w:w="1701"/>
        <w:gridCol w:w="672"/>
        <w:gridCol w:w="1710"/>
        <w:gridCol w:w="1980"/>
      </w:tblGrid>
      <w:tr w:rsidR="00C56AED" w:rsidRPr="00CF04F7" w:rsidTr="009D60E9">
        <w:trPr>
          <w:trHeight w:val="40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C56AED" w:rsidRPr="00CF04F7" w:rsidRDefault="00C56AED" w:rsidP="00CF04F7">
            <w:pP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Complaints by type of complainant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AED" w:rsidRPr="00CF04F7" w:rsidRDefault="00C56AED" w:rsidP="00CF04F7">
            <w:pP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56AED" w:rsidRPr="00CF04F7" w:rsidRDefault="00C56AED" w:rsidP="00CF04F7">
            <w:pP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Complaints by Level of Study</w:t>
            </w:r>
          </w:p>
        </w:tc>
      </w:tr>
      <w:tr w:rsidR="00C56AED" w:rsidRPr="00CF04F7" w:rsidTr="009D60E9">
        <w:trPr>
          <w:trHeight w:val="81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AED" w:rsidRPr="00CF04F7" w:rsidRDefault="00C56AED" w:rsidP="00CF04F7">
            <w:pP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Type of Complainant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Number of complain</w:t>
            </w:r>
            <w:r w:rsidR="009D60E9"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an</w:t>
            </w:r>
            <w:r w:rsidRPr="00CF04F7"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ts</w:t>
            </w:r>
            <w:r w:rsidR="004C200E"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4F4666" w:rsidP="00CF04F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Level of Study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AED" w:rsidRPr="00CF04F7" w:rsidRDefault="004F4666" w:rsidP="00CF04F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Number of Complaints</w:t>
            </w:r>
          </w:p>
        </w:tc>
      </w:tr>
      <w:tr w:rsidR="00C56AED" w:rsidRPr="00CF04F7" w:rsidTr="009D60E9">
        <w:trPr>
          <w:trHeight w:val="29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ED" w:rsidRPr="00CF04F7" w:rsidRDefault="00C56AED" w:rsidP="00CF04F7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Home Student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  <w:t>7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4F4666" w:rsidP="009A6E46">
            <w:pPr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  <w:t>Undergraduate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3455EC" w:rsidP="00CF04F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  <w:t>3</w:t>
            </w:r>
          </w:p>
        </w:tc>
      </w:tr>
      <w:tr w:rsidR="00C56AED" w:rsidRPr="00CF04F7" w:rsidTr="009D60E9">
        <w:trPr>
          <w:trHeight w:val="29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ED" w:rsidRPr="00CF04F7" w:rsidRDefault="00C56AED" w:rsidP="00CF04F7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Overseas Student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3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4F4666" w:rsidP="009A6E46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Post</w:t>
            </w:r>
            <w:r w:rsidR="009D60E9"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gradu</w:t>
            </w: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9D60E9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5</w:t>
            </w:r>
          </w:p>
        </w:tc>
      </w:tr>
      <w:tr w:rsidR="00C56AED" w:rsidRPr="00CF04F7" w:rsidTr="003455EC">
        <w:trPr>
          <w:trHeight w:val="29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ED" w:rsidRPr="00CF04F7" w:rsidRDefault="00C56AED" w:rsidP="00CF04F7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RUK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1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4F4666" w:rsidP="009A6E46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Doctoral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9D60E9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3</w:t>
            </w:r>
          </w:p>
        </w:tc>
      </w:tr>
      <w:tr w:rsidR="00C56AED" w:rsidRPr="00CF04F7" w:rsidTr="003455EC">
        <w:trPr>
          <w:trHeight w:val="29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ED" w:rsidRPr="00CF04F7" w:rsidRDefault="00C56AED" w:rsidP="00CF04F7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Anonymous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1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C56AED" w:rsidRPr="00CF04F7" w:rsidRDefault="003455EC" w:rsidP="009A6E46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C56AED" w:rsidRPr="00CF04F7" w:rsidRDefault="003455EC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 xml:space="preserve"> </w:t>
            </w:r>
          </w:p>
        </w:tc>
      </w:tr>
    </w:tbl>
    <w:p w:rsidR="000F09A6" w:rsidRPr="008E776C" w:rsidRDefault="000F09A6" w:rsidP="000F09A6">
      <w:pPr>
        <w:rPr>
          <w:rFonts w:asciiTheme="minorHAnsi" w:eastAsiaTheme="minorEastAsia" w:hAnsiTheme="minorHAnsi" w:cstheme="minorBidi"/>
          <w:color w:val="7030A0"/>
          <w:szCs w:val="22"/>
          <w:lang w:eastAsia="en-GB"/>
        </w:rPr>
      </w:pPr>
    </w:p>
    <w:tbl>
      <w:tblPr>
        <w:tblStyle w:val="TableGrid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7"/>
        <w:gridCol w:w="4342"/>
      </w:tblGrid>
      <w:tr w:rsidR="009D60E9" w:rsidRPr="008E776C" w:rsidTr="0032201A">
        <w:tc>
          <w:tcPr>
            <w:tcW w:w="5547" w:type="dxa"/>
          </w:tcPr>
          <w:p w:rsidR="000F09A6" w:rsidRPr="008E776C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7030A0"/>
                <w:lang w:eastAsia="en-GB"/>
              </w:rPr>
            </w:pPr>
          </w:p>
        </w:tc>
        <w:tc>
          <w:tcPr>
            <w:tcW w:w="4342" w:type="dxa"/>
          </w:tcPr>
          <w:p w:rsidR="000F09A6" w:rsidRPr="008E776C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7030A0"/>
                <w:sz w:val="18"/>
                <w:szCs w:val="18"/>
                <w:lang w:eastAsia="en-GB"/>
              </w:rPr>
            </w:pPr>
          </w:p>
        </w:tc>
      </w:tr>
    </w:tbl>
    <w:p w:rsidR="000F09A6" w:rsidRPr="009D60E9" w:rsidRDefault="000F09A6" w:rsidP="000F09A6">
      <w:pPr>
        <w:rPr>
          <w:rFonts w:asciiTheme="minorHAnsi" w:eastAsiaTheme="minorEastAsia" w:hAnsiTheme="minorHAnsi" w:cstheme="minorBidi"/>
          <w:color w:val="FF0000"/>
          <w:szCs w:val="22"/>
          <w:lang w:eastAsia="en-GB"/>
        </w:rPr>
      </w:pPr>
    </w:p>
    <w:sectPr w:rsidR="000F09A6" w:rsidRPr="009D60E9" w:rsidSect="00290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D0" w:rsidRDefault="00CF7CD0">
      <w:r>
        <w:separator/>
      </w:r>
    </w:p>
  </w:endnote>
  <w:endnote w:type="continuationSeparator" w:id="0">
    <w:p w:rsidR="00CF7CD0" w:rsidRDefault="00CF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122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9A6" w:rsidRDefault="000F09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D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09A6" w:rsidRDefault="000F09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D0" w:rsidRDefault="00CF7CD0">
      <w:r>
        <w:separator/>
      </w:r>
    </w:p>
  </w:footnote>
  <w:footnote w:type="continuationSeparator" w:id="0">
    <w:p w:rsidR="00CF7CD0" w:rsidRDefault="00CF7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A6" w:rsidRDefault="000F09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08A"/>
    <w:multiLevelType w:val="hybridMultilevel"/>
    <w:tmpl w:val="1050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B7F7F"/>
    <w:multiLevelType w:val="hybridMultilevel"/>
    <w:tmpl w:val="FF12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02559"/>
    <w:multiLevelType w:val="hybridMultilevel"/>
    <w:tmpl w:val="15D85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2CFF"/>
    <w:multiLevelType w:val="hybridMultilevel"/>
    <w:tmpl w:val="3F6EC7B8"/>
    <w:lvl w:ilvl="0" w:tplc="58308D7E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31BA0"/>
    <w:multiLevelType w:val="hybridMultilevel"/>
    <w:tmpl w:val="0F3E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C3FDF"/>
    <w:multiLevelType w:val="hybridMultilevel"/>
    <w:tmpl w:val="124C4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13FF0"/>
    <w:multiLevelType w:val="hybridMultilevel"/>
    <w:tmpl w:val="54BC36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D4F75"/>
    <w:multiLevelType w:val="hybridMultilevel"/>
    <w:tmpl w:val="180A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F429E"/>
    <w:multiLevelType w:val="multilevel"/>
    <w:tmpl w:val="154C58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F574B3E"/>
    <w:multiLevelType w:val="hybridMultilevel"/>
    <w:tmpl w:val="773C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34CAD"/>
    <w:multiLevelType w:val="hybridMultilevel"/>
    <w:tmpl w:val="5DCCE3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BC0B7D"/>
    <w:multiLevelType w:val="hybridMultilevel"/>
    <w:tmpl w:val="FC1A17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16056"/>
    <w:multiLevelType w:val="hybridMultilevel"/>
    <w:tmpl w:val="163C3E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479"/>
    <w:multiLevelType w:val="hybridMultilevel"/>
    <w:tmpl w:val="54780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95F76"/>
    <w:multiLevelType w:val="multilevel"/>
    <w:tmpl w:val="DEAABA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54272476"/>
    <w:multiLevelType w:val="hybridMultilevel"/>
    <w:tmpl w:val="51DA94E8"/>
    <w:lvl w:ilvl="0" w:tplc="F4E475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203D7"/>
    <w:multiLevelType w:val="hybridMultilevel"/>
    <w:tmpl w:val="AD58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81D3E"/>
    <w:multiLevelType w:val="hybridMultilevel"/>
    <w:tmpl w:val="65C473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A1822"/>
    <w:multiLevelType w:val="hybridMultilevel"/>
    <w:tmpl w:val="07B60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3615A"/>
    <w:multiLevelType w:val="hybridMultilevel"/>
    <w:tmpl w:val="F0D6F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E14BC"/>
    <w:multiLevelType w:val="hybridMultilevel"/>
    <w:tmpl w:val="B41870A2"/>
    <w:lvl w:ilvl="0" w:tplc="99A4AA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D3A5D"/>
    <w:multiLevelType w:val="hybridMultilevel"/>
    <w:tmpl w:val="A2FAE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A4DEA"/>
    <w:multiLevelType w:val="hybridMultilevel"/>
    <w:tmpl w:val="92C07A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12AF6"/>
    <w:multiLevelType w:val="hybridMultilevel"/>
    <w:tmpl w:val="1BECAA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82BBD"/>
    <w:multiLevelType w:val="multilevel"/>
    <w:tmpl w:val="8916B66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AD51B07"/>
    <w:multiLevelType w:val="hybridMultilevel"/>
    <w:tmpl w:val="F478356C"/>
    <w:lvl w:ilvl="0" w:tplc="A586B5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466A4E"/>
    <w:multiLevelType w:val="hybridMultilevel"/>
    <w:tmpl w:val="DFFC4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6"/>
  </w:num>
  <w:num w:numId="5">
    <w:abstractNumId w:val="18"/>
  </w:num>
  <w:num w:numId="6">
    <w:abstractNumId w:val="26"/>
  </w:num>
  <w:num w:numId="7">
    <w:abstractNumId w:val="2"/>
  </w:num>
  <w:num w:numId="8">
    <w:abstractNumId w:val="25"/>
  </w:num>
  <w:num w:numId="9">
    <w:abstractNumId w:val="20"/>
  </w:num>
  <w:num w:numId="10">
    <w:abstractNumId w:val="15"/>
  </w:num>
  <w:num w:numId="11">
    <w:abstractNumId w:val="14"/>
  </w:num>
  <w:num w:numId="12">
    <w:abstractNumId w:val="24"/>
  </w:num>
  <w:num w:numId="13">
    <w:abstractNumId w:val="8"/>
  </w:num>
  <w:num w:numId="14">
    <w:abstractNumId w:val="3"/>
  </w:num>
  <w:num w:numId="15">
    <w:abstractNumId w:val="11"/>
  </w:num>
  <w:num w:numId="16">
    <w:abstractNumId w:val="23"/>
  </w:num>
  <w:num w:numId="17">
    <w:abstractNumId w:val="17"/>
  </w:num>
  <w:num w:numId="18">
    <w:abstractNumId w:val="0"/>
  </w:num>
  <w:num w:numId="19">
    <w:abstractNumId w:val="7"/>
  </w:num>
  <w:num w:numId="20">
    <w:abstractNumId w:val="9"/>
  </w:num>
  <w:num w:numId="21">
    <w:abstractNumId w:val="21"/>
  </w:num>
  <w:num w:numId="22">
    <w:abstractNumId w:val="12"/>
  </w:num>
  <w:num w:numId="23">
    <w:abstractNumId w:val="19"/>
  </w:num>
  <w:num w:numId="24">
    <w:abstractNumId w:val="22"/>
  </w:num>
  <w:num w:numId="25">
    <w:abstractNumId w:val="13"/>
  </w:num>
  <w:num w:numId="26">
    <w:abstractNumId w:val="6"/>
  </w:num>
  <w:num w:numId="27">
    <w:abstractNumId w:val="1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6A"/>
    <w:rsid w:val="0000778B"/>
    <w:rsid w:val="00016245"/>
    <w:rsid w:val="000162FF"/>
    <w:rsid w:val="000224DE"/>
    <w:rsid w:val="000235CE"/>
    <w:rsid w:val="00037F36"/>
    <w:rsid w:val="00077395"/>
    <w:rsid w:val="00082703"/>
    <w:rsid w:val="00094427"/>
    <w:rsid w:val="000A56F7"/>
    <w:rsid w:val="000C1EE3"/>
    <w:rsid w:val="000D0DAB"/>
    <w:rsid w:val="000D5F30"/>
    <w:rsid w:val="000F09A6"/>
    <w:rsid w:val="00102170"/>
    <w:rsid w:val="0011702A"/>
    <w:rsid w:val="00126A48"/>
    <w:rsid w:val="001319D5"/>
    <w:rsid w:val="001607C8"/>
    <w:rsid w:val="0016508B"/>
    <w:rsid w:val="0019262A"/>
    <w:rsid w:val="001A4746"/>
    <w:rsid w:val="001B004A"/>
    <w:rsid w:val="001B1739"/>
    <w:rsid w:val="001B3DDF"/>
    <w:rsid w:val="001B5C4A"/>
    <w:rsid w:val="001B6EA6"/>
    <w:rsid w:val="001C7915"/>
    <w:rsid w:val="001E4CAA"/>
    <w:rsid w:val="001F42BE"/>
    <w:rsid w:val="00206A4D"/>
    <w:rsid w:val="00212E48"/>
    <w:rsid w:val="0024208B"/>
    <w:rsid w:val="002511A6"/>
    <w:rsid w:val="00263B4E"/>
    <w:rsid w:val="00275C84"/>
    <w:rsid w:val="00286068"/>
    <w:rsid w:val="002A2008"/>
    <w:rsid w:val="002B18E6"/>
    <w:rsid w:val="002C7A90"/>
    <w:rsid w:val="002D38F6"/>
    <w:rsid w:val="002E0FEF"/>
    <w:rsid w:val="002E1A1A"/>
    <w:rsid w:val="00312980"/>
    <w:rsid w:val="00320C12"/>
    <w:rsid w:val="00333A59"/>
    <w:rsid w:val="003455EC"/>
    <w:rsid w:val="003736FF"/>
    <w:rsid w:val="00393089"/>
    <w:rsid w:val="003B28B6"/>
    <w:rsid w:val="003B377D"/>
    <w:rsid w:val="003B728B"/>
    <w:rsid w:val="003C2594"/>
    <w:rsid w:val="003C4750"/>
    <w:rsid w:val="003E0E29"/>
    <w:rsid w:val="003F169B"/>
    <w:rsid w:val="00406B22"/>
    <w:rsid w:val="004128B7"/>
    <w:rsid w:val="00417A39"/>
    <w:rsid w:val="004247F6"/>
    <w:rsid w:val="00426D8E"/>
    <w:rsid w:val="00461F24"/>
    <w:rsid w:val="00466DA3"/>
    <w:rsid w:val="004765DF"/>
    <w:rsid w:val="004B4814"/>
    <w:rsid w:val="004C07B2"/>
    <w:rsid w:val="004C200E"/>
    <w:rsid w:val="004C6625"/>
    <w:rsid w:val="004F2C69"/>
    <w:rsid w:val="004F2E00"/>
    <w:rsid w:val="004F33CC"/>
    <w:rsid w:val="004F4666"/>
    <w:rsid w:val="0050541B"/>
    <w:rsid w:val="00510E2F"/>
    <w:rsid w:val="00517989"/>
    <w:rsid w:val="00521C00"/>
    <w:rsid w:val="005443ED"/>
    <w:rsid w:val="0054731F"/>
    <w:rsid w:val="005649AE"/>
    <w:rsid w:val="00567FDC"/>
    <w:rsid w:val="00581A1E"/>
    <w:rsid w:val="005B2359"/>
    <w:rsid w:val="005C12B3"/>
    <w:rsid w:val="005E2FBB"/>
    <w:rsid w:val="005E70DE"/>
    <w:rsid w:val="005F39BF"/>
    <w:rsid w:val="005F4C9A"/>
    <w:rsid w:val="006052D5"/>
    <w:rsid w:val="0060767F"/>
    <w:rsid w:val="00647F72"/>
    <w:rsid w:val="006541C5"/>
    <w:rsid w:val="006724CE"/>
    <w:rsid w:val="006758CA"/>
    <w:rsid w:val="0069347E"/>
    <w:rsid w:val="00693956"/>
    <w:rsid w:val="00694994"/>
    <w:rsid w:val="006A6A65"/>
    <w:rsid w:val="006B083B"/>
    <w:rsid w:val="006D0BC5"/>
    <w:rsid w:val="006D416A"/>
    <w:rsid w:val="006E1820"/>
    <w:rsid w:val="006F0BA9"/>
    <w:rsid w:val="00711844"/>
    <w:rsid w:val="007257A4"/>
    <w:rsid w:val="00730B4D"/>
    <w:rsid w:val="00730DD1"/>
    <w:rsid w:val="00731447"/>
    <w:rsid w:val="00732C33"/>
    <w:rsid w:val="00735D5D"/>
    <w:rsid w:val="00736DE4"/>
    <w:rsid w:val="007421FC"/>
    <w:rsid w:val="00767C7C"/>
    <w:rsid w:val="00770362"/>
    <w:rsid w:val="00773759"/>
    <w:rsid w:val="007D2D20"/>
    <w:rsid w:val="007D7155"/>
    <w:rsid w:val="007F1153"/>
    <w:rsid w:val="007F316F"/>
    <w:rsid w:val="007F6574"/>
    <w:rsid w:val="0081027E"/>
    <w:rsid w:val="00816B03"/>
    <w:rsid w:val="00830D4D"/>
    <w:rsid w:val="00832111"/>
    <w:rsid w:val="00845B41"/>
    <w:rsid w:val="00851EAB"/>
    <w:rsid w:val="00855E8E"/>
    <w:rsid w:val="00856855"/>
    <w:rsid w:val="00861FDB"/>
    <w:rsid w:val="00863B2B"/>
    <w:rsid w:val="00871ABE"/>
    <w:rsid w:val="0088074B"/>
    <w:rsid w:val="00891872"/>
    <w:rsid w:val="00891B48"/>
    <w:rsid w:val="008B6DD9"/>
    <w:rsid w:val="008E0D0C"/>
    <w:rsid w:val="008E67B5"/>
    <w:rsid w:val="008E776C"/>
    <w:rsid w:val="00910F0E"/>
    <w:rsid w:val="009126FC"/>
    <w:rsid w:val="00921DF5"/>
    <w:rsid w:val="0092777D"/>
    <w:rsid w:val="00944630"/>
    <w:rsid w:val="0096005A"/>
    <w:rsid w:val="009670B5"/>
    <w:rsid w:val="00974D4B"/>
    <w:rsid w:val="00982833"/>
    <w:rsid w:val="0098319F"/>
    <w:rsid w:val="0098469B"/>
    <w:rsid w:val="009A6E46"/>
    <w:rsid w:val="009A725F"/>
    <w:rsid w:val="009C2955"/>
    <w:rsid w:val="009C5480"/>
    <w:rsid w:val="009D2E57"/>
    <w:rsid w:val="009D3031"/>
    <w:rsid w:val="009D60E9"/>
    <w:rsid w:val="009D7A2E"/>
    <w:rsid w:val="009E287A"/>
    <w:rsid w:val="009E7457"/>
    <w:rsid w:val="009F269D"/>
    <w:rsid w:val="009F5A27"/>
    <w:rsid w:val="009F5A91"/>
    <w:rsid w:val="00A230BA"/>
    <w:rsid w:val="00A24451"/>
    <w:rsid w:val="00A25560"/>
    <w:rsid w:val="00A32BDC"/>
    <w:rsid w:val="00A53478"/>
    <w:rsid w:val="00A57C4A"/>
    <w:rsid w:val="00A6548E"/>
    <w:rsid w:val="00A73D20"/>
    <w:rsid w:val="00A74219"/>
    <w:rsid w:val="00A922AB"/>
    <w:rsid w:val="00A94C5C"/>
    <w:rsid w:val="00A94D01"/>
    <w:rsid w:val="00AA65B0"/>
    <w:rsid w:val="00AA726D"/>
    <w:rsid w:val="00AC5175"/>
    <w:rsid w:val="00AC7CD3"/>
    <w:rsid w:val="00AD52DE"/>
    <w:rsid w:val="00AE10A6"/>
    <w:rsid w:val="00AE6B8A"/>
    <w:rsid w:val="00B02389"/>
    <w:rsid w:val="00B5423F"/>
    <w:rsid w:val="00B55CFA"/>
    <w:rsid w:val="00B80297"/>
    <w:rsid w:val="00B86345"/>
    <w:rsid w:val="00B930F7"/>
    <w:rsid w:val="00B94975"/>
    <w:rsid w:val="00BA6975"/>
    <w:rsid w:val="00BA7E5B"/>
    <w:rsid w:val="00BB3201"/>
    <w:rsid w:val="00BD78C9"/>
    <w:rsid w:val="00BE0C07"/>
    <w:rsid w:val="00BE4746"/>
    <w:rsid w:val="00BE6D4D"/>
    <w:rsid w:val="00BF2166"/>
    <w:rsid w:val="00C330E0"/>
    <w:rsid w:val="00C40328"/>
    <w:rsid w:val="00C4558F"/>
    <w:rsid w:val="00C56AED"/>
    <w:rsid w:val="00C666CA"/>
    <w:rsid w:val="00C81124"/>
    <w:rsid w:val="00C93A8C"/>
    <w:rsid w:val="00CA2559"/>
    <w:rsid w:val="00CA4796"/>
    <w:rsid w:val="00CB7D9A"/>
    <w:rsid w:val="00CC243B"/>
    <w:rsid w:val="00CC4F6D"/>
    <w:rsid w:val="00CC627E"/>
    <w:rsid w:val="00CC6CDD"/>
    <w:rsid w:val="00CD0A59"/>
    <w:rsid w:val="00CD33F7"/>
    <w:rsid w:val="00CD6357"/>
    <w:rsid w:val="00CE5E19"/>
    <w:rsid w:val="00CE76DB"/>
    <w:rsid w:val="00CF04F7"/>
    <w:rsid w:val="00CF7CD0"/>
    <w:rsid w:val="00D05316"/>
    <w:rsid w:val="00D27ED0"/>
    <w:rsid w:val="00D36EE4"/>
    <w:rsid w:val="00D5225E"/>
    <w:rsid w:val="00D7125E"/>
    <w:rsid w:val="00D9512D"/>
    <w:rsid w:val="00D97F59"/>
    <w:rsid w:val="00DA2D50"/>
    <w:rsid w:val="00DA6C82"/>
    <w:rsid w:val="00DB4AA9"/>
    <w:rsid w:val="00DB7C6A"/>
    <w:rsid w:val="00DC23B6"/>
    <w:rsid w:val="00DC4904"/>
    <w:rsid w:val="00DC5690"/>
    <w:rsid w:val="00DE4997"/>
    <w:rsid w:val="00DE53EF"/>
    <w:rsid w:val="00DF167B"/>
    <w:rsid w:val="00DF5E70"/>
    <w:rsid w:val="00DF6157"/>
    <w:rsid w:val="00DF715C"/>
    <w:rsid w:val="00E178A6"/>
    <w:rsid w:val="00E21EBD"/>
    <w:rsid w:val="00E3005A"/>
    <w:rsid w:val="00E479B5"/>
    <w:rsid w:val="00E51DFB"/>
    <w:rsid w:val="00E53771"/>
    <w:rsid w:val="00E61A64"/>
    <w:rsid w:val="00E64E5D"/>
    <w:rsid w:val="00E740A4"/>
    <w:rsid w:val="00E97EDF"/>
    <w:rsid w:val="00EB07D7"/>
    <w:rsid w:val="00ED2856"/>
    <w:rsid w:val="00F02B97"/>
    <w:rsid w:val="00F03BCF"/>
    <w:rsid w:val="00F05B6F"/>
    <w:rsid w:val="00F07645"/>
    <w:rsid w:val="00F11C7E"/>
    <w:rsid w:val="00F16DA3"/>
    <w:rsid w:val="00F241B1"/>
    <w:rsid w:val="00F259BC"/>
    <w:rsid w:val="00F57AFA"/>
    <w:rsid w:val="00F602C6"/>
    <w:rsid w:val="00F604C9"/>
    <w:rsid w:val="00F61E4C"/>
    <w:rsid w:val="00F7153A"/>
    <w:rsid w:val="00F81BBE"/>
    <w:rsid w:val="00F825E6"/>
    <w:rsid w:val="00F95175"/>
    <w:rsid w:val="00FA7761"/>
    <w:rsid w:val="00FB0FDB"/>
    <w:rsid w:val="00FC2138"/>
    <w:rsid w:val="00FC41B5"/>
    <w:rsid w:val="00FC6481"/>
    <w:rsid w:val="00FD47DF"/>
    <w:rsid w:val="00FD74E6"/>
    <w:rsid w:val="00FD7BDE"/>
    <w:rsid w:val="00FE2A94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4D"/>
    <w:rPr>
      <w:rFonts w:ascii="Tahoma" w:hAnsi="Tahoma"/>
      <w:sz w:val="22"/>
      <w:lang w:eastAsia="en-US"/>
    </w:rPr>
  </w:style>
  <w:style w:type="paragraph" w:styleId="Heading2">
    <w:name w:val="heading 2"/>
    <w:basedOn w:val="Normal"/>
    <w:next w:val="Normal"/>
    <w:qFormat/>
    <w:rsid w:val="006D416A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416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6D416A"/>
  </w:style>
  <w:style w:type="paragraph" w:styleId="BalloonText">
    <w:name w:val="Balloon Text"/>
    <w:basedOn w:val="Normal"/>
    <w:link w:val="BalloonTextChar"/>
    <w:rsid w:val="00DB7C6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C6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B7C6A"/>
    <w:pPr>
      <w:ind w:left="720"/>
      <w:contextualSpacing/>
    </w:pPr>
  </w:style>
  <w:style w:type="table" w:styleId="TableGrid">
    <w:name w:val="Table Grid"/>
    <w:basedOn w:val="TableNormal"/>
    <w:uiPriority w:val="59"/>
    <w:rsid w:val="00D951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511A6"/>
    <w:rPr>
      <w:rFonts w:asciiTheme="minorHAnsi" w:eastAsiaTheme="minorEastAsia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11A6"/>
    <w:rPr>
      <w:rFonts w:asciiTheme="minorHAnsi" w:eastAsiaTheme="minorEastAsia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511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511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B949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975"/>
    <w:rPr>
      <w:rFonts w:ascii="Tahoma" w:hAnsi="Tahoma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6574"/>
    <w:rPr>
      <w:lang w:eastAsia="en-US"/>
    </w:rPr>
  </w:style>
  <w:style w:type="character" w:styleId="FollowedHyperlink">
    <w:name w:val="FollowedHyperlink"/>
    <w:basedOn w:val="DefaultParagraphFont"/>
    <w:rsid w:val="00F602C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9187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1872"/>
    <w:rPr>
      <w:rFonts w:ascii="Consolas" w:eastAsia="Calibri" w:hAnsi="Consolas"/>
      <w:sz w:val="21"/>
      <w:szCs w:val="2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A47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74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746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746"/>
    <w:rPr>
      <w:rFonts w:ascii="Tahoma" w:hAnsi="Tahoma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94D0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F2C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102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0E2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F2E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F09A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B4A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4D"/>
    <w:rPr>
      <w:rFonts w:ascii="Tahoma" w:hAnsi="Tahoma"/>
      <w:sz w:val="22"/>
      <w:lang w:eastAsia="en-US"/>
    </w:rPr>
  </w:style>
  <w:style w:type="paragraph" w:styleId="Heading2">
    <w:name w:val="heading 2"/>
    <w:basedOn w:val="Normal"/>
    <w:next w:val="Normal"/>
    <w:qFormat/>
    <w:rsid w:val="006D416A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416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6D416A"/>
  </w:style>
  <w:style w:type="paragraph" w:styleId="BalloonText">
    <w:name w:val="Balloon Text"/>
    <w:basedOn w:val="Normal"/>
    <w:link w:val="BalloonTextChar"/>
    <w:rsid w:val="00DB7C6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C6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B7C6A"/>
    <w:pPr>
      <w:ind w:left="720"/>
      <w:contextualSpacing/>
    </w:pPr>
  </w:style>
  <w:style w:type="table" w:styleId="TableGrid">
    <w:name w:val="Table Grid"/>
    <w:basedOn w:val="TableNormal"/>
    <w:uiPriority w:val="59"/>
    <w:rsid w:val="00D951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511A6"/>
    <w:rPr>
      <w:rFonts w:asciiTheme="minorHAnsi" w:eastAsiaTheme="minorEastAsia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11A6"/>
    <w:rPr>
      <w:rFonts w:asciiTheme="minorHAnsi" w:eastAsiaTheme="minorEastAsia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511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511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B949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975"/>
    <w:rPr>
      <w:rFonts w:ascii="Tahoma" w:hAnsi="Tahoma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6574"/>
    <w:rPr>
      <w:lang w:eastAsia="en-US"/>
    </w:rPr>
  </w:style>
  <w:style w:type="character" w:styleId="FollowedHyperlink">
    <w:name w:val="FollowedHyperlink"/>
    <w:basedOn w:val="DefaultParagraphFont"/>
    <w:rsid w:val="00F602C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9187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1872"/>
    <w:rPr>
      <w:rFonts w:ascii="Consolas" w:eastAsia="Calibri" w:hAnsi="Consolas"/>
      <w:sz w:val="21"/>
      <w:szCs w:val="2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A47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74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746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746"/>
    <w:rPr>
      <w:rFonts w:ascii="Tahoma" w:hAnsi="Tahoma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94D0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F2C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102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0E2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F2E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F09A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B4A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2137-300E-4178-B57B-3A4C7E2F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Lincoln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dwachs</dc:creator>
  <cp:lastModifiedBy>setup</cp:lastModifiedBy>
  <cp:revision>3</cp:revision>
  <cp:lastPrinted>2018-02-06T17:01:00Z</cp:lastPrinted>
  <dcterms:created xsi:type="dcterms:W3CDTF">2018-05-18T15:07:00Z</dcterms:created>
  <dcterms:modified xsi:type="dcterms:W3CDTF">2018-05-18T15:13:00Z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1275039070</vt:i4>
  </property>
</Properties>
</file>