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C6E3" w14:textId="77777777" w:rsidR="00E148CD" w:rsidRDefault="00E148CD" w:rsidP="00E148CD">
      <w:pPr>
        <w:pStyle w:val="Heading2"/>
        <w:spacing w:before="0"/>
      </w:pPr>
      <w:r w:rsidRPr="31D4966B">
        <w:rPr>
          <w:rFonts w:ascii="Aptos Display" w:eastAsia="Aptos Display" w:hAnsi="Aptos Display" w:cs="Aptos Display"/>
        </w:rPr>
        <w:t xml:space="preserve">Common Good </w:t>
      </w:r>
      <w:r w:rsidRPr="31D4966B">
        <w:rPr>
          <w:rFonts w:ascii="Aptos" w:eastAsia="Aptos" w:hAnsi="Aptos" w:cs="Aptos"/>
          <w:sz w:val="24"/>
          <w:szCs w:val="24"/>
        </w:rPr>
        <w:t xml:space="preserve"> </w:t>
      </w:r>
    </w:p>
    <w:p w14:paraId="5844BA3F"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Exemplar: Food Bank Volunteer</w:t>
      </w:r>
    </w:p>
    <w:p w14:paraId="5FA9DD2C"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What activity were/are you involved with. Please provide a description of the activities you have been or are currently involved with.   </w:t>
      </w:r>
    </w:p>
    <w:p w14:paraId="1296DC78" w14:textId="77777777" w:rsidR="00E148CD" w:rsidRDefault="00E148CD" w:rsidP="00E148CD">
      <w:pPr>
        <w:spacing w:after="0"/>
        <w:rPr>
          <w:rFonts w:ascii="Calibri" w:eastAsia="Calibri" w:hAnsi="Calibri" w:cs="Calibri"/>
          <w:i/>
          <w:iCs/>
        </w:rPr>
      </w:pPr>
      <w:r w:rsidRPr="31D4966B">
        <w:rPr>
          <w:rFonts w:ascii="Calibri" w:eastAsia="Calibri" w:hAnsi="Calibri" w:cs="Calibri"/>
          <w:i/>
          <w:iCs/>
        </w:rPr>
        <w:t xml:space="preserve">I was a volunteer at Glasgow Foodbank. The role involved sorting and packing food donations and distributing food parcels. I would meet with those struggling and discuss their situation and needs, whilst also signposting to other support. </w:t>
      </w:r>
    </w:p>
    <w:p w14:paraId="4094A842" w14:textId="77777777" w:rsidR="00E148CD" w:rsidRDefault="00E148CD" w:rsidP="00E148CD">
      <w:pPr>
        <w:spacing w:after="0"/>
        <w:rPr>
          <w:rFonts w:ascii="Calibri" w:eastAsia="Calibri" w:hAnsi="Calibri" w:cs="Calibri"/>
          <w:i/>
          <w:iCs/>
        </w:rPr>
      </w:pPr>
      <w:r w:rsidRPr="31D4966B">
        <w:rPr>
          <w:rFonts w:ascii="Calibri" w:eastAsia="Calibri" w:hAnsi="Calibri" w:cs="Calibri"/>
          <w:i/>
          <w:iCs/>
        </w:rPr>
        <w:t>I had never worked in a Foodbank before and found the experience both challenging and rewarding. It was challenging as many of the people who use the foodbank are often in desperate situations, and this was difficult emotionally, but after some weeks I developed positive relationships with those who use the foodbank and work at the foodbank, and the experience of being able to make such positive difference to people’s lives is hugely rewarding. I have been able to integrate into the community which has enhanced my interaction and communication skills whilst dealing with diversity of individuals in assessing their food needs, providing accurate requested food in the right proportion, and contributing positively to the community.</w:t>
      </w:r>
    </w:p>
    <w:p w14:paraId="2207BC74" w14:textId="77777777" w:rsidR="00E148CD" w:rsidRDefault="00E148CD" w:rsidP="00E148CD">
      <w:pPr>
        <w:spacing w:after="0"/>
        <w:rPr>
          <w:rFonts w:ascii="Calibri" w:eastAsia="Calibri" w:hAnsi="Calibri" w:cs="Calibri"/>
          <w:i/>
          <w:iCs/>
        </w:rPr>
      </w:pPr>
      <w:r w:rsidRPr="31D4966B">
        <w:rPr>
          <w:rFonts w:ascii="Calibri" w:eastAsia="Calibri" w:hAnsi="Calibri" w:cs="Calibri"/>
          <w:i/>
          <w:iCs/>
        </w:rPr>
        <w:t>Often the foodbank can be the difference between people eating or not eating that day or that week and being part of something that provides support for people in difficult circumstances is very important to me.</w:t>
      </w:r>
    </w:p>
    <w:p w14:paraId="1DD564C4" w14:textId="77777777" w:rsidR="00E148CD" w:rsidRDefault="00E148CD" w:rsidP="00E148CD">
      <w:pPr>
        <w:spacing w:after="0"/>
        <w:rPr>
          <w:rFonts w:ascii="Calibri" w:eastAsia="Calibri" w:hAnsi="Calibri" w:cs="Calibri"/>
          <w:i/>
          <w:iCs/>
        </w:rPr>
      </w:pPr>
      <w:r w:rsidRPr="31D4966B">
        <w:rPr>
          <w:rFonts w:ascii="Calibri" w:eastAsia="Calibri" w:hAnsi="Calibri" w:cs="Calibri"/>
          <w:i/>
          <w:iCs/>
          <w:color w:val="000000" w:themeColor="text1"/>
        </w:rPr>
        <w:t>My work at the foodbank taught me the importance of being aware of, and sensitive to the needs and circumstances of the diverse range of people who visit the foodbank – from those may be working but need to use the foodbank to make ends meet, to those who are homeless, or people who have come from different countries or cultures.</w:t>
      </w:r>
    </w:p>
    <w:p w14:paraId="1E8776A4" w14:textId="77777777" w:rsidR="00E148CD" w:rsidRDefault="00E148CD" w:rsidP="00E148CD">
      <w:pPr>
        <w:spacing w:after="0"/>
        <w:rPr>
          <w:rFonts w:ascii="Calibri" w:eastAsia="Calibri" w:hAnsi="Calibri" w:cs="Calibri"/>
        </w:rPr>
      </w:pPr>
    </w:p>
    <w:p w14:paraId="4DDF3756"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When did you do this? </w:t>
      </w:r>
      <w:r w:rsidRPr="31D4966B">
        <w:rPr>
          <w:rFonts w:ascii="Aptos" w:eastAsia="Aptos" w:hAnsi="Aptos" w:cs="Aptos"/>
          <w:i/>
          <w:iCs/>
          <w:color w:val="000000" w:themeColor="text1"/>
        </w:rPr>
        <w:t>May 2024 to Present</w:t>
      </w:r>
    </w:p>
    <w:p w14:paraId="075ABC35"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Where did you do this? </w:t>
      </w:r>
      <w:r w:rsidRPr="31D4966B">
        <w:rPr>
          <w:rFonts w:ascii="Aptos" w:eastAsia="Aptos" w:hAnsi="Aptos" w:cs="Aptos"/>
          <w:i/>
          <w:iCs/>
          <w:color w:val="000000" w:themeColor="text1"/>
        </w:rPr>
        <w:t xml:space="preserve">Food Bank Glasgow </w:t>
      </w:r>
    </w:p>
    <w:p w14:paraId="3EF2E830"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How many hours did you do? (Minimum requirement of 40 hours total for certificate)? </w:t>
      </w:r>
      <w:r w:rsidRPr="31D4966B">
        <w:rPr>
          <w:rFonts w:ascii="Aptos" w:eastAsia="Aptos" w:hAnsi="Aptos" w:cs="Aptos"/>
          <w:i/>
          <w:iCs/>
          <w:color w:val="000000" w:themeColor="text1"/>
        </w:rPr>
        <w:t>40hrs</w:t>
      </w:r>
    </w:p>
    <w:p w14:paraId="07C2565A" w14:textId="77777777" w:rsidR="00E148CD" w:rsidRDefault="00E148CD" w:rsidP="00E148CD">
      <w:pPr>
        <w:spacing w:after="0"/>
        <w:rPr>
          <w:rFonts w:ascii="Calibri" w:eastAsia="Calibri" w:hAnsi="Calibri" w:cs="Calibri"/>
        </w:rPr>
      </w:pPr>
    </w:p>
    <w:p w14:paraId="07CDD809" w14:textId="77777777" w:rsidR="00013DE8" w:rsidRDefault="00013DE8" w:rsidP="00E148CD">
      <w:pPr>
        <w:spacing w:after="0"/>
        <w:rPr>
          <w:rFonts w:ascii="Calibri" w:eastAsia="Calibri" w:hAnsi="Calibri" w:cs="Calibri"/>
        </w:rPr>
      </w:pPr>
    </w:p>
    <w:p w14:paraId="48784A29" w14:textId="77777777" w:rsidR="00013DE8" w:rsidRDefault="00013DE8" w:rsidP="00E148CD">
      <w:pPr>
        <w:spacing w:after="0"/>
        <w:rPr>
          <w:rFonts w:ascii="Calibri" w:eastAsia="Calibri" w:hAnsi="Calibri" w:cs="Calibri"/>
        </w:rPr>
      </w:pPr>
    </w:p>
    <w:p w14:paraId="2BD1F540" w14:textId="77777777" w:rsidR="00013DE8" w:rsidRDefault="00013DE8" w:rsidP="00E148CD">
      <w:pPr>
        <w:spacing w:after="0"/>
        <w:rPr>
          <w:rFonts w:ascii="Calibri" w:eastAsia="Calibri" w:hAnsi="Calibri" w:cs="Calibri"/>
        </w:rPr>
      </w:pPr>
    </w:p>
    <w:p w14:paraId="77D51AC5" w14:textId="77777777" w:rsidR="00013DE8" w:rsidRDefault="00013DE8" w:rsidP="00E148CD">
      <w:pPr>
        <w:spacing w:after="0"/>
        <w:rPr>
          <w:rFonts w:ascii="Calibri" w:eastAsia="Calibri" w:hAnsi="Calibri" w:cs="Calibri"/>
        </w:rPr>
      </w:pPr>
    </w:p>
    <w:p w14:paraId="1AC407F8" w14:textId="77777777" w:rsidR="00013DE8" w:rsidRDefault="00013DE8" w:rsidP="00E148CD">
      <w:pPr>
        <w:spacing w:after="0"/>
        <w:rPr>
          <w:rFonts w:ascii="Calibri" w:eastAsia="Calibri" w:hAnsi="Calibri" w:cs="Calibri"/>
        </w:rPr>
      </w:pPr>
    </w:p>
    <w:p w14:paraId="5C72748F" w14:textId="77777777" w:rsidR="00013DE8" w:rsidRDefault="00013DE8" w:rsidP="00E148CD">
      <w:pPr>
        <w:spacing w:after="0"/>
        <w:rPr>
          <w:rFonts w:ascii="Calibri" w:eastAsia="Calibri" w:hAnsi="Calibri" w:cs="Calibri"/>
        </w:rPr>
      </w:pPr>
    </w:p>
    <w:p w14:paraId="3064A224" w14:textId="77777777" w:rsidR="00013DE8" w:rsidRDefault="00013DE8" w:rsidP="00E148CD">
      <w:pPr>
        <w:spacing w:after="0"/>
        <w:rPr>
          <w:rFonts w:ascii="Calibri" w:eastAsia="Calibri" w:hAnsi="Calibri" w:cs="Calibri"/>
        </w:rPr>
      </w:pPr>
    </w:p>
    <w:p w14:paraId="4B7165C5" w14:textId="77777777" w:rsidR="00013DE8" w:rsidRDefault="00013DE8" w:rsidP="00E148CD">
      <w:pPr>
        <w:spacing w:after="0"/>
        <w:rPr>
          <w:rFonts w:ascii="Calibri" w:eastAsia="Calibri" w:hAnsi="Calibri" w:cs="Calibri"/>
        </w:rPr>
      </w:pPr>
    </w:p>
    <w:p w14:paraId="150E569B" w14:textId="77777777" w:rsidR="00013DE8" w:rsidRDefault="00013DE8" w:rsidP="00E148CD">
      <w:pPr>
        <w:spacing w:after="0"/>
        <w:rPr>
          <w:rFonts w:ascii="Calibri" w:eastAsia="Calibri" w:hAnsi="Calibri" w:cs="Calibri"/>
        </w:rPr>
      </w:pPr>
    </w:p>
    <w:p w14:paraId="4577772A"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lastRenderedPageBreak/>
        <w:t>Exemplar: Class Representative</w:t>
      </w:r>
    </w:p>
    <w:p w14:paraId="13235024"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What activity were/are you involved with. Please provide a description of the activities you have been or are currently involved with.   </w:t>
      </w:r>
    </w:p>
    <w:p w14:paraId="4CC62C4D" w14:textId="77777777" w:rsidR="00E148CD" w:rsidRDefault="00E148CD" w:rsidP="00E148CD">
      <w:pPr>
        <w:spacing w:after="0"/>
        <w:rPr>
          <w:rFonts w:ascii="Calibri" w:eastAsia="Calibri" w:hAnsi="Calibri" w:cs="Calibri"/>
          <w:i/>
          <w:iCs/>
          <w:color w:val="000000" w:themeColor="text1"/>
        </w:rPr>
      </w:pPr>
      <w:r w:rsidRPr="31D4966B">
        <w:rPr>
          <w:rFonts w:ascii="Calibri" w:eastAsia="Calibri" w:hAnsi="Calibri" w:cs="Calibri"/>
          <w:i/>
          <w:iCs/>
          <w:color w:val="000000" w:themeColor="text1"/>
        </w:rPr>
        <w:t xml:space="preserve">I have been the Class Representative for my course this year. As a Class Representative I gather feedback from the students on my courses and feed this to members of staff, improving the learning experience of their fellow students and raising and resolving issues encountered they encounter on our course. </w:t>
      </w:r>
    </w:p>
    <w:p w14:paraId="699E5ACA" w14:textId="77777777" w:rsidR="00E148CD" w:rsidRDefault="00E148CD" w:rsidP="00E148CD">
      <w:pPr>
        <w:spacing w:after="0"/>
        <w:rPr>
          <w:rFonts w:ascii="Calibri" w:eastAsia="Calibri" w:hAnsi="Calibri" w:cs="Calibri"/>
          <w:i/>
          <w:iCs/>
          <w:color w:val="000000" w:themeColor="text1"/>
        </w:rPr>
      </w:pPr>
      <w:r w:rsidRPr="31D4966B">
        <w:rPr>
          <w:rFonts w:ascii="Calibri" w:eastAsia="Calibri" w:hAnsi="Calibri" w:cs="Calibri"/>
          <w:i/>
          <w:iCs/>
          <w:color w:val="000000" w:themeColor="text1"/>
        </w:rPr>
        <w:t xml:space="preserve">I consistently demonstrated empathy by actively listening to students' concerns and advocating for their needs. When addressing academic challenges, I remained resilient in bridging communication between the department and students, ensuring their voices were heard. I upheld professionalism in programme board meetings, articulating concerns diplomatically and working collaboratively with lecturers to implement positive changes that enhanced student experiences. </w:t>
      </w:r>
    </w:p>
    <w:p w14:paraId="7B0DE8E5" w14:textId="77777777" w:rsidR="00E148CD" w:rsidRDefault="00E148CD" w:rsidP="00E148CD">
      <w:pPr>
        <w:spacing w:after="0"/>
        <w:rPr>
          <w:rFonts w:ascii="Calibri" w:eastAsia="Calibri" w:hAnsi="Calibri" w:cs="Calibri"/>
          <w:i/>
          <w:iCs/>
          <w:color w:val="000000" w:themeColor="text1"/>
        </w:rPr>
      </w:pPr>
      <w:r w:rsidRPr="31D4966B">
        <w:rPr>
          <w:rFonts w:ascii="Calibri" w:eastAsia="Calibri" w:hAnsi="Calibri" w:cs="Calibri"/>
          <w:i/>
          <w:iCs/>
          <w:color w:val="000000" w:themeColor="text1"/>
          <w:lang w:val="en-US"/>
        </w:rPr>
        <w:t xml:space="preserve">Through informal chats, online group discussions, and being consistently approachable, I’ve built strong connections with classmates. Many students feel comfortable coming to me with both positive feedback and concerns. I make sure they know I will treat their comments confidentially and act only with their consent, which has built a relationship of trust across our year group. </w:t>
      </w:r>
    </w:p>
    <w:p w14:paraId="5FACA083" w14:textId="77777777" w:rsidR="00E148CD" w:rsidRDefault="00E148CD" w:rsidP="00E148CD">
      <w:pPr>
        <w:spacing w:after="0"/>
        <w:rPr>
          <w:rFonts w:ascii="Calibri" w:eastAsia="Calibri" w:hAnsi="Calibri" w:cs="Calibri"/>
          <w:i/>
          <w:iCs/>
          <w:color w:val="000000" w:themeColor="text1"/>
          <w:lang w:val="en-US"/>
        </w:rPr>
      </w:pPr>
      <w:r w:rsidRPr="31D4966B">
        <w:rPr>
          <w:rFonts w:ascii="Calibri" w:eastAsia="Calibri" w:hAnsi="Calibri" w:cs="Calibri"/>
          <w:i/>
          <w:iCs/>
          <w:color w:val="000000" w:themeColor="text1"/>
          <w:lang w:val="en-US"/>
        </w:rPr>
        <w:t xml:space="preserve">I created WhatsApp and Discord groups where students could share their feedback comfortably. These platforms helped me gather more honest input and made it easier to communicate group concerns clearly and respectfully </w:t>
      </w:r>
      <w:proofErr w:type="gramStart"/>
      <w:r w:rsidRPr="31D4966B">
        <w:rPr>
          <w:rFonts w:ascii="Calibri" w:eastAsia="Calibri" w:hAnsi="Calibri" w:cs="Calibri"/>
          <w:i/>
          <w:iCs/>
          <w:color w:val="000000" w:themeColor="text1"/>
          <w:lang w:val="en-US"/>
        </w:rPr>
        <w:t>to</w:t>
      </w:r>
      <w:proofErr w:type="gramEnd"/>
      <w:r w:rsidRPr="31D4966B">
        <w:rPr>
          <w:rFonts w:ascii="Calibri" w:eastAsia="Calibri" w:hAnsi="Calibri" w:cs="Calibri"/>
          <w:i/>
          <w:iCs/>
          <w:color w:val="000000" w:themeColor="text1"/>
          <w:lang w:val="en-US"/>
        </w:rPr>
        <w:t xml:space="preserve"> staff.</w:t>
      </w:r>
      <w:r w:rsidRPr="31D4966B">
        <w:rPr>
          <w:rFonts w:ascii="Calibri" w:eastAsia="Calibri" w:hAnsi="Calibri" w:cs="Calibri"/>
          <w:i/>
          <w:iCs/>
          <w:color w:val="000000" w:themeColor="text1"/>
        </w:rPr>
        <w:t xml:space="preserve"> I also </w:t>
      </w:r>
      <w:r w:rsidRPr="31D4966B">
        <w:rPr>
          <w:rFonts w:ascii="Calibri" w:eastAsia="Calibri" w:hAnsi="Calibri" w:cs="Calibri"/>
          <w:i/>
          <w:iCs/>
          <w:color w:val="000000" w:themeColor="text1"/>
          <w:lang w:val="en-US"/>
        </w:rPr>
        <w:t xml:space="preserve">made it a priority to ensure it remained a respectful and inclusive space where everyone felt safe to share their views. When discussions became heated or dismissive of different perspectives, I encouraged </w:t>
      </w:r>
      <w:proofErr w:type="gramStart"/>
      <w:r w:rsidRPr="31D4966B">
        <w:rPr>
          <w:rFonts w:ascii="Calibri" w:eastAsia="Calibri" w:hAnsi="Calibri" w:cs="Calibri"/>
          <w:i/>
          <w:iCs/>
          <w:color w:val="000000" w:themeColor="text1"/>
          <w:lang w:val="en-US"/>
        </w:rPr>
        <w:t>more</w:t>
      </w:r>
      <w:proofErr w:type="gramEnd"/>
      <w:r w:rsidRPr="31D4966B">
        <w:rPr>
          <w:rFonts w:ascii="Calibri" w:eastAsia="Calibri" w:hAnsi="Calibri" w:cs="Calibri"/>
          <w:i/>
          <w:iCs/>
          <w:color w:val="000000" w:themeColor="text1"/>
          <w:lang w:val="en-US"/>
        </w:rPr>
        <w:t xml:space="preserve"> balanced and thoughtful dialogue, reminding others that we come from diverse backgrounds with different lived experiences. This helped foster a positive online environment where equality and respect were central to how we interacted.</w:t>
      </w:r>
    </w:p>
    <w:p w14:paraId="7C969D39" w14:textId="77777777" w:rsidR="00E148CD" w:rsidRDefault="00E148CD" w:rsidP="00E148CD">
      <w:pPr>
        <w:spacing w:after="0"/>
        <w:rPr>
          <w:rFonts w:ascii="Calibri" w:eastAsia="Calibri" w:hAnsi="Calibri" w:cs="Calibri"/>
          <w:i/>
          <w:iCs/>
          <w:color w:val="000000" w:themeColor="text1"/>
          <w:lang w:val="en-US"/>
        </w:rPr>
      </w:pPr>
      <w:r w:rsidRPr="31D4966B">
        <w:rPr>
          <w:rFonts w:ascii="Calibri" w:eastAsia="Calibri" w:hAnsi="Calibri" w:cs="Calibri"/>
          <w:i/>
          <w:iCs/>
          <w:color w:val="000000" w:themeColor="text1"/>
          <w:lang w:val="en-US"/>
        </w:rPr>
        <w:t>These experiences have honed skills I know will extend beyond academia, listening, negotiating, and turning concerns into actionable solutions.</w:t>
      </w:r>
    </w:p>
    <w:p w14:paraId="391A9988" w14:textId="77777777" w:rsidR="00E148CD" w:rsidRDefault="00E148CD" w:rsidP="00E148CD">
      <w:pPr>
        <w:spacing w:after="0"/>
        <w:rPr>
          <w:rFonts w:ascii="Calibri" w:eastAsia="Calibri" w:hAnsi="Calibri" w:cs="Calibri"/>
          <w:i/>
          <w:iCs/>
        </w:rPr>
      </w:pPr>
    </w:p>
    <w:p w14:paraId="4C80B9C4"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When did you do this? </w:t>
      </w:r>
      <w:r w:rsidRPr="31D4966B">
        <w:rPr>
          <w:rFonts w:ascii="Aptos" w:eastAsia="Aptos" w:hAnsi="Aptos" w:cs="Aptos"/>
          <w:i/>
          <w:iCs/>
          <w:color w:val="000000" w:themeColor="text1"/>
        </w:rPr>
        <w:t>January 2023 – July 2025</w:t>
      </w:r>
    </w:p>
    <w:p w14:paraId="0163795C"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Where did you do this? </w:t>
      </w:r>
      <w:r w:rsidRPr="31D4966B">
        <w:rPr>
          <w:rFonts w:ascii="Aptos" w:eastAsia="Aptos" w:hAnsi="Aptos" w:cs="Aptos"/>
          <w:i/>
          <w:iCs/>
          <w:color w:val="000000" w:themeColor="text1"/>
        </w:rPr>
        <w:t>GCU</w:t>
      </w:r>
    </w:p>
    <w:p w14:paraId="60337A23" w14:textId="77777777" w:rsidR="00E148CD" w:rsidRDefault="00E148CD" w:rsidP="00E148CD">
      <w:pPr>
        <w:rPr>
          <w:rFonts w:ascii="Aptos" w:eastAsia="Aptos" w:hAnsi="Aptos" w:cs="Aptos"/>
          <w:b/>
          <w:bCs/>
          <w:color w:val="000000" w:themeColor="text1"/>
        </w:rPr>
      </w:pPr>
      <w:r w:rsidRPr="31D4966B">
        <w:rPr>
          <w:rFonts w:ascii="Aptos" w:eastAsia="Aptos" w:hAnsi="Aptos" w:cs="Aptos"/>
          <w:b/>
          <w:bCs/>
          <w:color w:val="000000" w:themeColor="text1"/>
        </w:rPr>
        <w:t xml:space="preserve">How many hours did you do? (Minimum requirement of 40 hours total for certificate)? </w:t>
      </w:r>
      <w:r w:rsidRPr="31D4966B">
        <w:rPr>
          <w:rFonts w:ascii="Aptos" w:eastAsia="Aptos" w:hAnsi="Aptos" w:cs="Aptos"/>
          <w:i/>
          <w:iCs/>
          <w:color w:val="000000" w:themeColor="text1"/>
        </w:rPr>
        <w:t>45hrs</w:t>
      </w:r>
      <w:r w:rsidRPr="31D4966B">
        <w:rPr>
          <w:rFonts w:ascii="Calibri" w:eastAsia="Calibri" w:hAnsi="Calibri" w:cs="Calibri"/>
        </w:rPr>
        <w:t xml:space="preserve"> </w:t>
      </w:r>
    </w:p>
    <w:p w14:paraId="2A7966AB" w14:textId="77777777" w:rsidR="00E148CD" w:rsidRPr="00E148CD" w:rsidRDefault="00E148CD" w:rsidP="00E148CD"/>
    <w:sectPr w:rsidR="00E148CD" w:rsidRPr="00E14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CD"/>
    <w:rsid w:val="00013DE8"/>
    <w:rsid w:val="0036708F"/>
    <w:rsid w:val="005E70BE"/>
    <w:rsid w:val="00E148CD"/>
    <w:rsid w:val="00F97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3BBC"/>
  <w15:chartTrackingRefBased/>
  <w15:docId w15:val="{200E695F-E56E-4DC1-B786-79D6769D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C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148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148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148CD"/>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148CD"/>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148CD"/>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148CD"/>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148CD"/>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148CD"/>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148CD"/>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4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8CD"/>
    <w:rPr>
      <w:rFonts w:eastAsiaTheme="majorEastAsia" w:cstheme="majorBidi"/>
      <w:color w:val="272727" w:themeColor="text1" w:themeTint="D8"/>
    </w:rPr>
  </w:style>
  <w:style w:type="paragraph" w:styleId="Title">
    <w:name w:val="Title"/>
    <w:basedOn w:val="Normal"/>
    <w:next w:val="Normal"/>
    <w:link w:val="TitleChar"/>
    <w:uiPriority w:val="10"/>
    <w:qFormat/>
    <w:rsid w:val="00E148C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1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8CD"/>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1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8CD"/>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148CD"/>
    <w:rPr>
      <w:i/>
      <w:iCs/>
      <w:color w:val="404040" w:themeColor="text1" w:themeTint="BF"/>
    </w:rPr>
  </w:style>
  <w:style w:type="paragraph" w:styleId="ListParagraph">
    <w:name w:val="List Paragraph"/>
    <w:basedOn w:val="Normal"/>
    <w:uiPriority w:val="34"/>
    <w:qFormat/>
    <w:rsid w:val="00E148CD"/>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E148CD"/>
    <w:rPr>
      <w:i/>
      <w:iCs/>
      <w:color w:val="0F4761" w:themeColor="accent1" w:themeShade="BF"/>
    </w:rPr>
  </w:style>
  <w:style w:type="paragraph" w:styleId="IntenseQuote">
    <w:name w:val="Intense Quote"/>
    <w:basedOn w:val="Normal"/>
    <w:next w:val="Normal"/>
    <w:link w:val="IntenseQuoteChar"/>
    <w:uiPriority w:val="30"/>
    <w:qFormat/>
    <w:rsid w:val="00E148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148CD"/>
    <w:rPr>
      <w:i/>
      <w:iCs/>
      <w:color w:val="0F4761" w:themeColor="accent1" w:themeShade="BF"/>
    </w:rPr>
  </w:style>
  <w:style w:type="character" w:styleId="IntenseReference">
    <w:name w:val="Intense Reference"/>
    <w:basedOn w:val="DefaultParagraphFont"/>
    <w:uiPriority w:val="32"/>
    <w:qFormat/>
    <w:rsid w:val="00E148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7BA6557F79D40B9B56C1FEA18BB4E" ma:contentTypeVersion="11" ma:contentTypeDescription="Create a new document." ma:contentTypeScope="" ma:versionID="be253f929cd8cec34ad7c1c2ae7fb7ce">
  <xsd:schema xmlns:xsd="http://www.w3.org/2001/XMLSchema" xmlns:xs="http://www.w3.org/2001/XMLSchema" xmlns:p="http://schemas.microsoft.com/office/2006/metadata/properties" xmlns:ns2="a88b9635-d668-41f5-a3d6-3b122dfb9a1b" xmlns:ns3="27172919-111c-4ce6-8108-a4864b7897b2" targetNamespace="http://schemas.microsoft.com/office/2006/metadata/properties" ma:root="true" ma:fieldsID="d2d18e08682af99c1139c402b46fcdb3" ns2:_="" ns3:_="">
    <xsd:import namespace="a88b9635-d668-41f5-a3d6-3b122dfb9a1b"/>
    <xsd:import namespace="27172919-111c-4ce6-8108-a4864b789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9635-d668-41f5-a3d6-3b122dfb9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8c17a2-a205-424a-a7c0-06792d0f4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72919-111c-4ce6-8108-a4864b7897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2f02fd-2eb9-4037-8f38-053ca4f00bc7}" ma:internalName="TaxCatchAll" ma:showField="CatchAllData" ma:web="27172919-111c-4ce6-8108-a4864b789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8b9635-d668-41f5-a3d6-3b122dfb9a1b">
      <Terms xmlns="http://schemas.microsoft.com/office/infopath/2007/PartnerControls"/>
    </lcf76f155ced4ddcb4097134ff3c332f>
    <TaxCatchAll xmlns="27172919-111c-4ce6-8108-a4864b7897b2" xsi:nil="true"/>
  </documentManagement>
</p:properties>
</file>

<file path=customXml/itemProps1.xml><?xml version="1.0" encoding="utf-8"?>
<ds:datastoreItem xmlns:ds="http://schemas.openxmlformats.org/officeDocument/2006/customXml" ds:itemID="{361293F0-322F-4E91-B058-3CB4E680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b9635-d668-41f5-a3d6-3b122dfb9a1b"/>
    <ds:schemaRef ds:uri="27172919-111c-4ce6-8108-a4864b789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42BC2-758D-4781-8673-C3B373B07762}">
  <ds:schemaRefs>
    <ds:schemaRef ds:uri="http://schemas.microsoft.com/sharepoint/v3/contenttype/forms"/>
  </ds:schemaRefs>
</ds:datastoreItem>
</file>

<file path=customXml/itemProps3.xml><?xml version="1.0" encoding="utf-8"?>
<ds:datastoreItem xmlns:ds="http://schemas.openxmlformats.org/officeDocument/2006/customXml" ds:itemID="{ED772D3E-02E0-4CA2-8602-A0C6126369F4}">
  <ds:schemaRefs>
    <ds:schemaRef ds:uri="27172919-111c-4ce6-8108-a4864b7897b2"/>
    <ds:schemaRef ds:uri="http://purl.org/dc/dcmitype/"/>
    <ds:schemaRef ds:uri="http://purl.org/dc/elements/1.1/"/>
    <ds:schemaRef ds:uri="a88b9635-d668-41f5-a3d6-3b122dfb9a1b"/>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dc:creator>
  <cp:keywords/>
  <dc:description/>
  <cp:lastModifiedBy>Morton, Hannah</cp:lastModifiedBy>
  <cp:revision>1</cp:revision>
  <dcterms:created xsi:type="dcterms:W3CDTF">2025-09-16T10:36:00Z</dcterms:created>
  <dcterms:modified xsi:type="dcterms:W3CDTF">2025-09-16T10:52:00Z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0x0101000717BA6557F79D40B9B56C1FEA18BB4E</vt:lpwstr>
  </property>
  <property fmtid="{D5CDD505-2E9C-101B-9397-08002B2CF9AE}" pid="3" name="MediaServiceImageTags">
    <vt:lpwstr/>
  </property>
</Properties>
</file>